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A4E" w:rsidRPr="000C7B56" w:rsidRDefault="00494A4E" w:rsidP="00791C28">
      <w:pPr>
        <w:jc w:val="center"/>
        <w:rPr>
          <w:b/>
          <w:color w:val="008000"/>
        </w:rPr>
      </w:pPr>
      <w:r w:rsidRPr="000C7B56">
        <w:rPr>
          <w:b/>
          <w:color w:val="008000"/>
        </w:rPr>
        <w:t>МУНИЦИПАЛЬНОЕ ДОШКОЛЬНОЕ ОБРАЗОВАТЕЛЬНОЕ УЧРЕЖДЕНИЕ</w:t>
      </w:r>
    </w:p>
    <w:p w:rsidR="00494A4E" w:rsidRPr="000C7B56" w:rsidRDefault="006D4D87" w:rsidP="00791C28">
      <w:pPr>
        <w:rPr>
          <w:b/>
          <w:color w:val="008000"/>
        </w:rPr>
      </w:pPr>
      <w:r w:rsidRPr="000C7B56">
        <w:rPr>
          <w:b/>
          <w:color w:val="008000"/>
        </w:rPr>
        <w:t xml:space="preserve">                                              «</w:t>
      </w:r>
      <w:r w:rsidR="00494A4E" w:rsidRPr="000C7B56">
        <w:rPr>
          <w:b/>
          <w:color w:val="008000"/>
        </w:rPr>
        <w:t>ДЕТСКИЙ САД № 227</w:t>
      </w:r>
      <w:r w:rsidRPr="000C7B56">
        <w:rPr>
          <w:b/>
          <w:color w:val="008000"/>
        </w:rPr>
        <w:t>»</w:t>
      </w:r>
    </w:p>
    <w:p w:rsidR="00494A4E" w:rsidRPr="00791C28" w:rsidRDefault="00494A4E" w:rsidP="00791C28">
      <w:pPr>
        <w:ind w:left="180"/>
      </w:pPr>
    </w:p>
    <w:p w:rsidR="00494A4E" w:rsidRPr="00791C28" w:rsidRDefault="00494A4E" w:rsidP="00791C28">
      <w:pPr>
        <w:ind w:left="180"/>
      </w:pPr>
    </w:p>
    <w:p w:rsidR="00494A4E" w:rsidRPr="00791C28" w:rsidRDefault="00494A4E" w:rsidP="00791C28">
      <w:pPr>
        <w:jc w:val="center"/>
      </w:pPr>
    </w:p>
    <w:p w:rsidR="00494A4E" w:rsidRPr="00791C28" w:rsidRDefault="00494A4E" w:rsidP="00791C28">
      <w:pPr>
        <w:ind w:left="180"/>
      </w:pPr>
    </w:p>
    <w:p w:rsidR="00494A4E" w:rsidRPr="00791C28" w:rsidRDefault="00494A4E" w:rsidP="00791C28">
      <w:pPr>
        <w:ind w:left="180"/>
      </w:pPr>
    </w:p>
    <w:p w:rsidR="00494A4E" w:rsidRPr="00791C28" w:rsidRDefault="00494A4E" w:rsidP="00791C28">
      <w:pPr>
        <w:ind w:left="180"/>
      </w:pPr>
    </w:p>
    <w:p w:rsidR="00494A4E" w:rsidRPr="00791C28" w:rsidRDefault="00494A4E" w:rsidP="00791C28">
      <w:pPr>
        <w:ind w:left="180"/>
      </w:pPr>
    </w:p>
    <w:p w:rsidR="00494A4E" w:rsidRPr="00791C28" w:rsidRDefault="00494A4E" w:rsidP="00791C28">
      <w:pPr>
        <w:ind w:left="180"/>
      </w:pPr>
    </w:p>
    <w:p w:rsidR="00494A4E" w:rsidRPr="00791C28" w:rsidRDefault="00494A4E" w:rsidP="00791C28">
      <w:pPr>
        <w:ind w:left="180"/>
      </w:pPr>
    </w:p>
    <w:p w:rsidR="00494A4E" w:rsidRPr="00791C28" w:rsidRDefault="00494A4E" w:rsidP="00791C28">
      <w:pPr>
        <w:ind w:left="180"/>
      </w:pPr>
    </w:p>
    <w:p w:rsidR="00494A4E" w:rsidRPr="00791C28" w:rsidRDefault="00494A4E" w:rsidP="00791C28">
      <w:pPr>
        <w:ind w:left="180"/>
      </w:pPr>
    </w:p>
    <w:p w:rsidR="00494A4E" w:rsidRPr="00791C28" w:rsidRDefault="00494A4E" w:rsidP="00791C28">
      <w:pPr>
        <w:ind w:left="180"/>
      </w:pPr>
    </w:p>
    <w:p w:rsidR="00494A4E" w:rsidRPr="00791C28" w:rsidRDefault="00494A4E" w:rsidP="00791C28">
      <w:pPr>
        <w:ind w:left="180"/>
      </w:pPr>
    </w:p>
    <w:p w:rsidR="00494A4E" w:rsidRPr="00791C28" w:rsidRDefault="00494A4E" w:rsidP="00791C28">
      <w:pPr>
        <w:ind w:left="180"/>
      </w:pPr>
    </w:p>
    <w:p w:rsidR="00494A4E" w:rsidRPr="00791C28" w:rsidRDefault="005C7600" w:rsidP="00791C28">
      <w:pPr>
        <w:jc w:val="center"/>
      </w:pPr>
      <w:r w:rsidRPr="00791C28">
        <w:rPr>
          <w:color w:val="008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9pt;height:121.5pt" fillcolor="green" strokecolor="#396" strokeweight="1.5pt">
            <v:shadow on="t" color="#900"/>
            <v:textpath style="font-family:&quot;Helvetica Narrow&quot;;v-text-kern:t" trim="t" fitpath="t" string=" ПУБЛИЧНЫЙ&#10;ДОКЛАД"/>
          </v:shape>
        </w:pict>
      </w:r>
    </w:p>
    <w:p w:rsidR="00494A4E" w:rsidRPr="00791C28" w:rsidRDefault="00494A4E" w:rsidP="00791C28">
      <w:pPr>
        <w:ind w:left="180"/>
      </w:pPr>
    </w:p>
    <w:p w:rsidR="00494A4E" w:rsidRPr="00791C28" w:rsidRDefault="00494A4E" w:rsidP="00791C28">
      <w:pPr>
        <w:ind w:left="180"/>
      </w:pPr>
    </w:p>
    <w:p w:rsidR="00494A4E" w:rsidRPr="00791C28" w:rsidRDefault="00494A4E" w:rsidP="00791C28">
      <w:pPr>
        <w:ind w:left="180"/>
      </w:pPr>
    </w:p>
    <w:p w:rsidR="000C7B56" w:rsidRDefault="000C7B56" w:rsidP="00791C28">
      <w:pPr>
        <w:ind w:left="180"/>
      </w:pPr>
      <w:r>
        <w:t xml:space="preserve">                                                                                                   </w:t>
      </w:r>
    </w:p>
    <w:p w:rsidR="00494A4E" w:rsidRPr="00791C28" w:rsidRDefault="000C7B56" w:rsidP="00791C28">
      <w:pPr>
        <w:ind w:left="180"/>
      </w:pPr>
      <w:r>
        <w:t xml:space="preserve">                                                         </w:t>
      </w:r>
      <w:r w:rsidR="005C7600">
        <w:rPr>
          <w:noProof/>
        </w:rPr>
        <w:drawing>
          <wp:inline distT="0" distB="0" distL="0" distR="0">
            <wp:extent cx="3352800" cy="2667000"/>
            <wp:effectExtent l="19050" t="0" r="0" b="0"/>
            <wp:docPr id="4" name="Рисунок 4" descr="21a516917f2e31fb7cf26f05179bad13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1a516917f2e31fb7cf26f05179bad13 —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A6B" w:rsidRPr="00791C28" w:rsidRDefault="00E45A6B" w:rsidP="00791C28">
      <w:pPr>
        <w:ind w:left="180"/>
      </w:pPr>
      <w:r w:rsidRPr="00791C28">
        <w:t xml:space="preserve">                                                                                  </w:t>
      </w:r>
    </w:p>
    <w:p w:rsidR="00494A4E" w:rsidRPr="00791C28" w:rsidRDefault="00494A4E" w:rsidP="00791C28">
      <w:pPr>
        <w:jc w:val="center"/>
        <w:rPr>
          <w:color w:val="008000"/>
        </w:rPr>
      </w:pPr>
    </w:p>
    <w:p w:rsidR="00494A4E" w:rsidRPr="00791C28" w:rsidRDefault="00494A4E" w:rsidP="00791C28">
      <w:pPr>
        <w:ind w:left="180"/>
      </w:pPr>
    </w:p>
    <w:p w:rsidR="00494A4E" w:rsidRPr="00791C28" w:rsidRDefault="00494A4E" w:rsidP="00791C28">
      <w:pPr>
        <w:ind w:left="180"/>
      </w:pPr>
    </w:p>
    <w:p w:rsidR="00494A4E" w:rsidRPr="00791C28" w:rsidRDefault="00494A4E" w:rsidP="00791C28">
      <w:pPr>
        <w:ind w:left="180"/>
      </w:pPr>
    </w:p>
    <w:p w:rsidR="00494A4E" w:rsidRPr="00791C28" w:rsidRDefault="00494A4E" w:rsidP="00791C28">
      <w:pPr>
        <w:ind w:left="180"/>
      </w:pPr>
    </w:p>
    <w:p w:rsidR="00494A4E" w:rsidRPr="00791C28" w:rsidRDefault="00494A4E" w:rsidP="00791C28">
      <w:pPr>
        <w:tabs>
          <w:tab w:val="left" w:pos="4048"/>
        </w:tabs>
        <w:ind w:left="180"/>
      </w:pPr>
      <w:r w:rsidRPr="00791C28">
        <w:t xml:space="preserve">                                                       </w:t>
      </w:r>
    </w:p>
    <w:p w:rsidR="00494A4E" w:rsidRPr="000C7B56" w:rsidRDefault="00E45A6B" w:rsidP="00791C28">
      <w:pPr>
        <w:tabs>
          <w:tab w:val="left" w:pos="4048"/>
        </w:tabs>
        <w:ind w:left="180"/>
        <w:rPr>
          <w:color w:val="008000"/>
        </w:rPr>
      </w:pPr>
      <w:r w:rsidRPr="000C7B56">
        <w:rPr>
          <w:color w:val="008000"/>
        </w:rPr>
        <w:t xml:space="preserve">                                </w:t>
      </w:r>
      <w:r w:rsidR="00D279E6" w:rsidRPr="000C7B56">
        <w:rPr>
          <w:color w:val="008000"/>
        </w:rPr>
        <w:t xml:space="preserve">       </w:t>
      </w:r>
      <w:r w:rsidR="000C7B56" w:rsidRPr="000C7B56">
        <w:rPr>
          <w:color w:val="008000"/>
        </w:rPr>
        <w:t xml:space="preserve">          </w:t>
      </w:r>
      <w:r w:rsidR="00D279E6" w:rsidRPr="000C7B56">
        <w:rPr>
          <w:color w:val="008000"/>
        </w:rPr>
        <w:t xml:space="preserve"> </w:t>
      </w:r>
      <w:r w:rsidRPr="000C7B56">
        <w:rPr>
          <w:color w:val="008000"/>
        </w:rPr>
        <w:t xml:space="preserve">  </w:t>
      </w:r>
      <w:r w:rsidR="00494A4E" w:rsidRPr="000C7B56">
        <w:rPr>
          <w:color w:val="008000"/>
        </w:rPr>
        <w:t>г. Ярославль  20</w:t>
      </w:r>
      <w:r w:rsidR="00E34F70" w:rsidRPr="000C7B56">
        <w:rPr>
          <w:color w:val="008000"/>
        </w:rPr>
        <w:t>2</w:t>
      </w:r>
      <w:r w:rsidR="000A0685" w:rsidRPr="000C7B56">
        <w:rPr>
          <w:color w:val="008000"/>
        </w:rPr>
        <w:t>1</w:t>
      </w:r>
      <w:r w:rsidR="00494A4E" w:rsidRPr="000C7B56">
        <w:rPr>
          <w:color w:val="008000"/>
        </w:rPr>
        <w:t xml:space="preserve"> г.</w:t>
      </w:r>
    </w:p>
    <w:p w:rsidR="00494A4E" w:rsidRPr="00791C28" w:rsidRDefault="00F00DD3" w:rsidP="00791C28">
      <w:pPr>
        <w:ind w:left="180"/>
        <w:jc w:val="both"/>
        <w:rPr>
          <w:color w:val="008000"/>
        </w:rPr>
      </w:pPr>
      <w:r w:rsidRPr="000C7B56">
        <w:rPr>
          <w:color w:val="008000"/>
        </w:rPr>
        <w:lastRenderedPageBreak/>
        <w:pict>
          <v:shape id="_x0000_i1026" type="#_x0000_t136" style="width:278.25pt;height:26.25pt" fillcolor="green">
            <v:shadow color="#868686"/>
            <v:textpath style="font-family:&quot;Arial&quot;;font-size:20pt;font-weight:bold;v-text-kern:t;v-same-letter-heights:t" trim="t" fitpath="t" string="СОДЕРЖАНИЕ"/>
          </v:shape>
        </w:pict>
      </w:r>
    </w:p>
    <w:p w:rsidR="00F00DD3" w:rsidRPr="00791C28" w:rsidRDefault="00F00DD3" w:rsidP="00791C28">
      <w:pPr>
        <w:ind w:left="180"/>
        <w:jc w:val="both"/>
        <w:rPr>
          <w:color w:val="008000"/>
        </w:rPr>
      </w:pPr>
    </w:p>
    <w:p w:rsidR="00F00DD3" w:rsidRPr="00791C28" w:rsidRDefault="00F00DD3" w:rsidP="00791C28">
      <w:pPr>
        <w:ind w:left="180"/>
        <w:jc w:val="both"/>
      </w:pPr>
    </w:p>
    <w:p w:rsidR="006D4D87" w:rsidRPr="00E057B4" w:rsidRDefault="006D4D87" w:rsidP="00791C28">
      <w:pPr>
        <w:tabs>
          <w:tab w:val="right" w:leader="dot" w:pos="9355"/>
        </w:tabs>
        <w:outlineLvl w:val="1"/>
        <w:rPr>
          <w:color w:val="008000"/>
          <w:lang w:eastAsia="en-US"/>
        </w:rPr>
      </w:pPr>
      <w:hyperlink w:anchor="Раздел1" w:history="1">
        <w:r w:rsidRPr="00E057B4">
          <w:rPr>
            <w:b/>
            <w:color w:val="008000"/>
            <w:u w:val="single"/>
            <w:lang w:eastAsia="en-US"/>
          </w:rPr>
          <w:t>Раздел 1. Общая характеристика дошкольного образовательного учреждения</w:t>
        </w:r>
      </w:hyperlink>
      <w:r w:rsidRPr="00E057B4">
        <w:rPr>
          <w:color w:val="008000"/>
          <w:lang w:eastAsia="en-US"/>
        </w:rPr>
        <w:tab/>
      </w:r>
      <w:r w:rsidRPr="00E057B4">
        <w:rPr>
          <w:b/>
          <w:color w:val="008000"/>
          <w:lang w:eastAsia="en-US"/>
        </w:rPr>
        <w:t>3</w:t>
      </w:r>
    </w:p>
    <w:p w:rsidR="006D4D87" w:rsidRPr="00E057B4" w:rsidRDefault="006D4D87" w:rsidP="00791C28">
      <w:pPr>
        <w:tabs>
          <w:tab w:val="right" w:leader="dot" w:pos="9355"/>
        </w:tabs>
        <w:ind w:left="709"/>
        <w:outlineLvl w:val="1"/>
        <w:rPr>
          <w:color w:val="008000"/>
          <w:lang w:eastAsia="en-US"/>
        </w:rPr>
      </w:pPr>
      <w:r w:rsidRPr="00E057B4">
        <w:rPr>
          <w:color w:val="008000"/>
          <w:lang w:eastAsia="en-US"/>
        </w:rPr>
        <w:t>1.1. Социокультурные и экономические условия</w:t>
      </w:r>
      <w:r w:rsidRPr="00E057B4">
        <w:rPr>
          <w:color w:val="008000"/>
          <w:lang w:eastAsia="en-US"/>
        </w:rPr>
        <w:tab/>
        <w:t>3</w:t>
      </w:r>
    </w:p>
    <w:p w:rsidR="006D4D87" w:rsidRPr="00E057B4" w:rsidRDefault="006D4D87" w:rsidP="00791C28">
      <w:pPr>
        <w:tabs>
          <w:tab w:val="right" w:leader="dot" w:pos="9355"/>
        </w:tabs>
        <w:ind w:left="709"/>
        <w:outlineLvl w:val="1"/>
        <w:rPr>
          <w:color w:val="008000"/>
          <w:lang w:eastAsia="en-US"/>
        </w:rPr>
      </w:pPr>
      <w:r w:rsidRPr="00E057B4">
        <w:rPr>
          <w:color w:val="008000"/>
          <w:lang w:eastAsia="en-US"/>
        </w:rPr>
        <w:t xml:space="preserve">1.2.Программное обеспечение </w:t>
      </w:r>
      <w:r w:rsidR="00BC19AE" w:rsidRPr="00E057B4">
        <w:rPr>
          <w:color w:val="008000"/>
          <w:lang w:eastAsia="en-US"/>
        </w:rPr>
        <w:t>М</w:t>
      </w:r>
      <w:r w:rsidRPr="00E057B4">
        <w:rPr>
          <w:color w:val="008000"/>
          <w:lang w:eastAsia="en-US"/>
        </w:rPr>
        <w:t>ДОУ</w:t>
      </w:r>
      <w:r w:rsidRPr="00E057B4">
        <w:rPr>
          <w:color w:val="008000"/>
          <w:lang w:eastAsia="en-US"/>
        </w:rPr>
        <w:tab/>
        <w:t>3</w:t>
      </w:r>
    </w:p>
    <w:p w:rsidR="006D4D87" w:rsidRPr="00E057B4" w:rsidRDefault="006D4D87" w:rsidP="00791C28">
      <w:pPr>
        <w:tabs>
          <w:tab w:val="right" w:leader="dot" w:pos="9355"/>
        </w:tabs>
        <w:ind w:left="709"/>
        <w:outlineLvl w:val="1"/>
        <w:rPr>
          <w:color w:val="008000"/>
          <w:lang w:eastAsia="en-US"/>
        </w:rPr>
      </w:pPr>
      <w:r w:rsidRPr="00E057B4">
        <w:rPr>
          <w:color w:val="008000"/>
          <w:lang w:eastAsia="en-US"/>
        </w:rPr>
        <w:t>1.3. Социальный статус семей воспитанников</w:t>
      </w:r>
      <w:r w:rsidRPr="00E057B4">
        <w:rPr>
          <w:color w:val="008000"/>
          <w:lang w:eastAsia="en-US"/>
        </w:rPr>
        <w:tab/>
        <w:t>4</w:t>
      </w:r>
    </w:p>
    <w:p w:rsidR="006D4D87" w:rsidRPr="00E057B4" w:rsidRDefault="006D4D87" w:rsidP="00791C28">
      <w:pPr>
        <w:tabs>
          <w:tab w:val="right" w:leader="dot" w:pos="9355"/>
        </w:tabs>
        <w:ind w:left="709"/>
        <w:outlineLvl w:val="1"/>
        <w:rPr>
          <w:color w:val="008000"/>
          <w:lang w:eastAsia="en-US"/>
        </w:rPr>
      </w:pPr>
      <w:r w:rsidRPr="00E057B4">
        <w:rPr>
          <w:color w:val="008000"/>
          <w:lang w:eastAsia="en-US"/>
        </w:rPr>
        <w:t>1.4. Общественное самоуправление</w:t>
      </w:r>
      <w:r w:rsidRPr="00E057B4">
        <w:rPr>
          <w:color w:val="008000"/>
          <w:lang w:eastAsia="en-US"/>
        </w:rPr>
        <w:tab/>
        <w:t>4</w:t>
      </w:r>
    </w:p>
    <w:p w:rsidR="006D4D87" w:rsidRPr="00E057B4" w:rsidRDefault="006D4D87" w:rsidP="00791C28">
      <w:pPr>
        <w:tabs>
          <w:tab w:val="right" w:leader="dot" w:pos="9355"/>
        </w:tabs>
        <w:ind w:left="709"/>
        <w:outlineLvl w:val="1"/>
        <w:rPr>
          <w:color w:val="008000"/>
          <w:lang w:eastAsia="en-US"/>
        </w:rPr>
      </w:pPr>
      <w:r w:rsidRPr="00E057B4">
        <w:rPr>
          <w:color w:val="008000"/>
          <w:lang w:eastAsia="en-US"/>
        </w:rPr>
        <w:t xml:space="preserve">1.5. Структура управления </w:t>
      </w:r>
      <w:r w:rsidR="00BC19AE" w:rsidRPr="00E057B4">
        <w:rPr>
          <w:color w:val="008000"/>
          <w:lang w:eastAsia="en-US"/>
        </w:rPr>
        <w:t>М</w:t>
      </w:r>
      <w:r w:rsidRPr="00E057B4">
        <w:rPr>
          <w:color w:val="008000"/>
          <w:lang w:eastAsia="en-US"/>
        </w:rPr>
        <w:t>ДОУ</w:t>
      </w:r>
      <w:r w:rsidRPr="00E057B4">
        <w:rPr>
          <w:color w:val="008000"/>
          <w:lang w:eastAsia="en-US"/>
        </w:rPr>
        <w:tab/>
        <w:t>4</w:t>
      </w:r>
    </w:p>
    <w:p w:rsidR="006D4D87" w:rsidRPr="00E057B4" w:rsidRDefault="006D4D87" w:rsidP="00791C28">
      <w:pPr>
        <w:tabs>
          <w:tab w:val="right" w:leader="dot" w:pos="9355"/>
        </w:tabs>
        <w:ind w:left="709"/>
        <w:outlineLvl w:val="1"/>
        <w:rPr>
          <w:color w:val="008000"/>
          <w:lang w:eastAsia="en-US"/>
        </w:rPr>
      </w:pPr>
      <w:r w:rsidRPr="00E057B4">
        <w:rPr>
          <w:color w:val="008000"/>
          <w:lang w:eastAsia="en-US"/>
        </w:rPr>
        <w:t>1.6. Стратегия развития и социальный заказ. Задачи 201</w:t>
      </w:r>
      <w:r w:rsidR="00832C37">
        <w:rPr>
          <w:color w:val="008000"/>
          <w:lang w:eastAsia="en-US"/>
        </w:rPr>
        <w:t>9</w:t>
      </w:r>
      <w:r w:rsidR="00FF216F">
        <w:rPr>
          <w:color w:val="008000"/>
          <w:lang w:eastAsia="en-US"/>
        </w:rPr>
        <w:t>-</w:t>
      </w:r>
      <w:r w:rsidRPr="00E057B4">
        <w:rPr>
          <w:color w:val="008000"/>
          <w:lang w:eastAsia="en-US"/>
        </w:rPr>
        <w:t>20</w:t>
      </w:r>
      <w:r w:rsidR="00832C37">
        <w:rPr>
          <w:color w:val="008000"/>
          <w:lang w:eastAsia="en-US"/>
        </w:rPr>
        <w:t>20</w:t>
      </w:r>
      <w:r w:rsidRPr="00E057B4">
        <w:rPr>
          <w:color w:val="008000"/>
          <w:lang w:eastAsia="en-US"/>
        </w:rPr>
        <w:t xml:space="preserve"> учебного года</w:t>
      </w:r>
      <w:r w:rsidRPr="00E057B4">
        <w:rPr>
          <w:color w:val="008000"/>
          <w:lang w:eastAsia="en-US"/>
        </w:rPr>
        <w:tab/>
        <w:t>5</w:t>
      </w:r>
    </w:p>
    <w:p w:rsidR="006D4D87" w:rsidRPr="00E057B4" w:rsidRDefault="006D4D87" w:rsidP="00791C28">
      <w:pPr>
        <w:tabs>
          <w:tab w:val="right" w:leader="dot" w:pos="9355"/>
        </w:tabs>
        <w:outlineLvl w:val="1"/>
        <w:rPr>
          <w:b/>
          <w:color w:val="008000"/>
          <w:lang w:eastAsia="en-US"/>
        </w:rPr>
      </w:pPr>
      <w:hyperlink w:anchor="Раздел2" w:history="1">
        <w:r w:rsidRPr="00E057B4">
          <w:rPr>
            <w:b/>
            <w:color w:val="008000"/>
            <w:u w:val="single"/>
            <w:lang w:eastAsia="en-US"/>
          </w:rPr>
          <w:t xml:space="preserve">Раздел 2. Особенности </w:t>
        </w:r>
        <w:r w:rsidR="00AE29F1" w:rsidRPr="00E057B4">
          <w:rPr>
            <w:b/>
            <w:color w:val="008000"/>
            <w:u w:val="single"/>
            <w:lang w:eastAsia="en-US"/>
          </w:rPr>
          <w:t>образовательной</w:t>
        </w:r>
      </w:hyperlink>
      <w:r w:rsidR="00AE29F1" w:rsidRPr="00E057B4">
        <w:rPr>
          <w:b/>
          <w:color w:val="008000"/>
          <w:u w:val="single"/>
          <w:lang w:eastAsia="en-US"/>
        </w:rPr>
        <w:t xml:space="preserve"> деятельности</w:t>
      </w:r>
      <w:r w:rsidRPr="00E057B4">
        <w:rPr>
          <w:b/>
          <w:color w:val="008000"/>
          <w:lang w:eastAsia="en-US"/>
        </w:rPr>
        <w:tab/>
        <w:t>6</w:t>
      </w:r>
    </w:p>
    <w:p w:rsidR="006D4D87" w:rsidRPr="00E057B4" w:rsidRDefault="006D4D87" w:rsidP="00791C28">
      <w:pPr>
        <w:tabs>
          <w:tab w:val="right" w:leader="dot" w:pos="9355"/>
        </w:tabs>
        <w:ind w:left="709"/>
        <w:outlineLvl w:val="1"/>
        <w:rPr>
          <w:color w:val="008000"/>
          <w:lang w:eastAsia="en-US"/>
        </w:rPr>
      </w:pPr>
      <w:r w:rsidRPr="00E057B4">
        <w:rPr>
          <w:color w:val="008000"/>
          <w:lang w:eastAsia="en-US"/>
        </w:rPr>
        <w:t>2.1. Охрана и укрепление здоровья детей</w:t>
      </w:r>
      <w:r w:rsidRPr="00E057B4">
        <w:rPr>
          <w:color w:val="008000"/>
          <w:lang w:eastAsia="en-US"/>
        </w:rPr>
        <w:tab/>
        <w:t>6</w:t>
      </w:r>
    </w:p>
    <w:p w:rsidR="006D4D87" w:rsidRPr="00E057B4" w:rsidRDefault="006D4D87" w:rsidP="00791C28">
      <w:pPr>
        <w:tabs>
          <w:tab w:val="right" w:leader="dot" w:pos="9355"/>
        </w:tabs>
        <w:ind w:left="709"/>
        <w:outlineLvl w:val="1"/>
        <w:rPr>
          <w:color w:val="008000"/>
          <w:lang w:eastAsia="en-US"/>
        </w:rPr>
      </w:pPr>
      <w:r w:rsidRPr="00E057B4">
        <w:rPr>
          <w:color w:val="008000"/>
          <w:lang w:eastAsia="en-US"/>
        </w:rPr>
        <w:t>2.2. Социальное партнерство учреждения.</w:t>
      </w:r>
      <w:r w:rsidRPr="00E057B4">
        <w:rPr>
          <w:color w:val="008000"/>
          <w:lang w:eastAsia="en-US"/>
        </w:rPr>
        <w:tab/>
        <w:t xml:space="preserve">6 </w:t>
      </w:r>
    </w:p>
    <w:p w:rsidR="006D4D87" w:rsidRPr="00E057B4" w:rsidRDefault="006D4D87" w:rsidP="00791C28">
      <w:pPr>
        <w:tabs>
          <w:tab w:val="right" w:leader="dot" w:pos="9355"/>
        </w:tabs>
        <w:outlineLvl w:val="1"/>
        <w:rPr>
          <w:b/>
          <w:color w:val="008000"/>
          <w:lang w:eastAsia="en-US"/>
        </w:rPr>
      </w:pPr>
      <w:hyperlink w:anchor="Раздел3" w:history="1">
        <w:r w:rsidRPr="00E057B4">
          <w:rPr>
            <w:b/>
            <w:color w:val="008000"/>
            <w:u w:val="single"/>
            <w:lang w:eastAsia="en-US"/>
          </w:rPr>
          <w:t>Раздел 3. Условия осуществления образовательно</w:t>
        </w:r>
        <w:r w:rsidR="00AE29F1" w:rsidRPr="00E057B4">
          <w:rPr>
            <w:b/>
            <w:color w:val="008000"/>
            <w:u w:val="single"/>
            <w:lang w:eastAsia="en-US"/>
          </w:rPr>
          <w:t>й</w:t>
        </w:r>
        <w:r w:rsidRPr="00E057B4">
          <w:rPr>
            <w:b/>
            <w:color w:val="008000"/>
            <w:u w:val="single"/>
            <w:lang w:eastAsia="en-US"/>
          </w:rPr>
          <w:t xml:space="preserve"> </w:t>
        </w:r>
      </w:hyperlink>
      <w:r w:rsidR="00AE29F1" w:rsidRPr="00E057B4">
        <w:rPr>
          <w:b/>
          <w:color w:val="008000"/>
          <w:u w:val="single"/>
          <w:lang w:eastAsia="en-US"/>
        </w:rPr>
        <w:t>деятельности</w:t>
      </w:r>
      <w:r w:rsidRPr="00E057B4">
        <w:rPr>
          <w:b/>
          <w:color w:val="008000"/>
          <w:lang w:eastAsia="en-US"/>
        </w:rPr>
        <w:tab/>
        <w:t>8</w:t>
      </w:r>
    </w:p>
    <w:p w:rsidR="006D4D87" w:rsidRPr="00E057B4" w:rsidRDefault="006D4D87" w:rsidP="00791C28">
      <w:pPr>
        <w:tabs>
          <w:tab w:val="right" w:leader="dot" w:pos="9355"/>
        </w:tabs>
        <w:ind w:left="709"/>
        <w:outlineLvl w:val="1"/>
        <w:rPr>
          <w:color w:val="008000"/>
          <w:lang w:eastAsia="en-US"/>
        </w:rPr>
      </w:pPr>
      <w:r w:rsidRPr="00E057B4">
        <w:rPr>
          <w:color w:val="008000"/>
          <w:lang w:eastAsia="en-US"/>
        </w:rPr>
        <w:t xml:space="preserve">3.1. Характеристика территории </w:t>
      </w:r>
      <w:r w:rsidR="00BC19AE" w:rsidRPr="00E057B4">
        <w:rPr>
          <w:color w:val="008000"/>
          <w:lang w:eastAsia="en-US"/>
        </w:rPr>
        <w:t>М</w:t>
      </w:r>
      <w:r w:rsidRPr="00E057B4">
        <w:rPr>
          <w:color w:val="008000"/>
          <w:lang w:eastAsia="en-US"/>
        </w:rPr>
        <w:t xml:space="preserve">ДОУ. Организация </w:t>
      </w:r>
      <w:r w:rsidR="00B84AE6" w:rsidRPr="00E057B4">
        <w:rPr>
          <w:color w:val="008000"/>
          <w:lang w:eastAsia="en-US"/>
        </w:rPr>
        <w:t xml:space="preserve"> развивающей предметно-пространственной среды</w:t>
      </w:r>
      <w:r w:rsidRPr="00E057B4">
        <w:rPr>
          <w:color w:val="008000"/>
          <w:lang w:eastAsia="en-US"/>
        </w:rPr>
        <w:tab/>
        <w:t>8</w:t>
      </w:r>
    </w:p>
    <w:p w:rsidR="006D4D87" w:rsidRPr="00E057B4" w:rsidRDefault="006D4D87" w:rsidP="00791C28">
      <w:pPr>
        <w:tabs>
          <w:tab w:val="right" w:leader="dot" w:pos="9355"/>
        </w:tabs>
        <w:ind w:left="709"/>
        <w:outlineLvl w:val="1"/>
        <w:rPr>
          <w:color w:val="008000"/>
          <w:lang w:eastAsia="en-US"/>
        </w:rPr>
      </w:pPr>
      <w:r w:rsidRPr="00E057B4">
        <w:rPr>
          <w:color w:val="008000"/>
          <w:lang w:eastAsia="en-US"/>
        </w:rPr>
        <w:t>3.2. Организация питания, состояние обеспечения безопасности</w:t>
      </w:r>
      <w:r w:rsidRPr="00E057B4">
        <w:rPr>
          <w:color w:val="008000"/>
          <w:lang w:eastAsia="en-US"/>
        </w:rPr>
        <w:tab/>
        <w:t>9</w:t>
      </w:r>
    </w:p>
    <w:p w:rsidR="006D4D87" w:rsidRPr="00E057B4" w:rsidRDefault="006D4D87" w:rsidP="00791C28">
      <w:pPr>
        <w:tabs>
          <w:tab w:val="right" w:leader="dot" w:pos="9355"/>
        </w:tabs>
        <w:outlineLvl w:val="1"/>
        <w:rPr>
          <w:b/>
          <w:color w:val="008000"/>
          <w:lang w:eastAsia="en-US"/>
        </w:rPr>
      </w:pPr>
      <w:hyperlink w:anchor="Раздел4" w:history="1">
        <w:r w:rsidRPr="00E057B4">
          <w:rPr>
            <w:b/>
            <w:color w:val="008000"/>
            <w:u w:val="single"/>
            <w:lang w:eastAsia="en-US"/>
          </w:rPr>
          <w:t xml:space="preserve">Раздел 4. Результаты деятельности </w:t>
        </w:r>
        <w:r w:rsidR="00BC19AE" w:rsidRPr="00E057B4">
          <w:rPr>
            <w:b/>
            <w:color w:val="008000"/>
            <w:u w:val="single"/>
            <w:lang w:eastAsia="en-US"/>
          </w:rPr>
          <w:t>М</w:t>
        </w:r>
        <w:r w:rsidRPr="00E057B4">
          <w:rPr>
            <w:b/>
            <w:color w:val="008000"/>
            <w:u w:val="single"/>
            <w:lang w:eastAsia="en-US"/>
          </w:rPr>
          <w:t>ДОУ</w:t>
        </w:r>
      </w:hyperlink>
      <w:r w:rsidRPr="00E057B4">
        <w:rPr>
          <w:b/>
          <w:color w:val="008000"/>
          <w:lang w:eastAsia="en-US"/>
        </w:rPr>
        <w:tab/>
        <w:t>10</w:t>
      </w:r>
    </w:p>
    <w:p w:rsidR="006D4D87" w:rsidRPr="00E057B4" w:rsidRDefault="006D4D87" w:rsidP="00791C28">
      <w:pPr>
        <w:tabs>
          <w:tab w:val="right" w:leader="dot" w:pos="9355"/>
        </w:tabs>
        <w:ind w:left="709"/>
        <w:jc w:val="both"/>
        <w:outlineLvl w:val="1"/>
        <w:rPr>
          <w:color w:val="008000"/>
          <w:lang w:eastAsia="en-US"/>
        </w:rPr>
      </w:pPr>
      <w:r w:rsidRPr="00E057B4">
        <w:rPr>
          <w:color w:val="008000"/>
          <w:lang w:eastAsia="en-US"/>
        </w:rPr>
        <w:t xml:space="preserve">4.1. Достижения </w:t>
      </w:r>
      <w:r w:rsidR="00BC19AE" w:rsidRPr="00E057B4">
        <w:rPr>
          <w:color w:val="008000"/>
          <w:lang w:eastAsia="en-US"/>
        </w:rPr>
        <w:t>М</w:t>
      </w:r>
      <w:r w:rsidRPr="00E057B4">
        <w:rPr>
          <w:color w:val="008000"/>
          <w:lang w:eastAsia="en-US"/>
        </w:rPr>
        <w:t>ДОУ</w:t>
      </w:r>
      <w:r w:rsidRPr="00E057B4">
        <w:rPr>
          <w:color w:val="008000"/>
          <w:lang w:eastAsia="en-US"/>
        </w:rPr>
        <w:tab/>
        <w:t>10</w:t>
      </w:r>
    </w:p>
    <w:p w:rsidR="006D4D87" w:rsidRPr="00E057B4" w:rsidRDefault="006D4D87" w:rsidP="00791C28">
      <w:pPr>
        <w:tabs>
          <w:tab w:val="right" w:leader="dot" w:pos="9355"/>
        </w:tabs>
        <w:ind w:left="709"/>
        <w:jc w:val="both"/>
        <w:outlineLvl w:val="1"/>
        <w:rPr>
          <w:color w:val="008000"/>
          <w:lang w:eastAsia="en-US"/>
        </w:rPr>
      </w:pPr>
      <w:r w:rsidRPr="00E057B4">
        <w:rPr>
          <w:color w:val="008000"/>
          <w:lang w:eastAsia="en-US"/>
        </w:rPr>
        <w:t>4.2. Реализация годового плана работы</w:t>
      </w:r>
      <w:r w:rsidRPr="00E057B4">
        <w:rPr>
          <w:color w:val="008000"/>
          <w:lang w:eastAsia="en-US"/>
        </w:rPr>
        <w:tab/>
        <w:t>11</w:t>
      </w:r>
    </w:p>
    <w:p w:rsidR="006D4D87" w:rsidRPr="00E057B4" w:rsidRDefault="006D4D87" w:rsidP="00791C28">
      <w:pPr>
        <w:tabs>
          <w:tab w:val="right" w:leader="dot" w:pos="9355"/>
        </w:tabs>
        <w:ind w:left="709"/>
        <w:jc w:val="both"/>
        <w:outlineLvl w:val="1"/>
        <w:rPr>
          <w:color w:val="008000"/>
          <w:lang w:eastAsia="en-US"/>
        </w:rPr>
      </w:pPr>
      <w:r w:rsidRPr="00E057B4">
        <w:rPr>
          <w:color w:val="008000"/>
          <w:lang w:eastAsia="en-US"/>
        </w:rPr>
        <w:t>4.3. Результаты оздоровительной работы</w:t>
      </w:r>
      <w:r w:rsidRPr="00E057B4">
        <w:rPr>
          <w:color w:val="008000"/>
          <w:lang w:eastAsia="en-US"/>
        </w:rPr>
        <w:tab/>
        <w:t xml:space="preserve">13 </w:t>
      </w:r>
    </w:p>
    <w:p w:rsidR="006D4D87" w:rsidRPr="00E057B4" w:rsidRDefault="006D4D87" w:rsidP="00791C28">
      <w:pPr>
        <w:tabs>
          <w:tab w:val="right" w:leader="dot" w:pos="9355"/>
        </w:tabs>
        <w:ind w:left="709"/>
        <w:jc w:val="both"/>
        <w:outlineLvl w:val="1"/>
        <w:rPr>
          <w:color w:val="008000"/>
          <w:lang w:eastAsia="en-US"/>
        </w:rPr>
      </w:pPr>
      <w:r w:rsidRPr="00E057B4">
        <w:rPr>
          <w:color w:val="008000"/>
          <w:lang w:eastAsia="en-US"/>
        </w:rPr>
        <w:t xml:space="preserve">4.4. Образовательные результаты воспитанников </w:t>
      </w:r>
      <w:r w:rsidRPr="00E057B4">
        <w:rPr>
          <w:color w:val="008000"/>
          <w:lang w:eastAsia="en-US"/>
        </w:rPr>
        <w:tab/>
        <w:t xml:space="preserve">13 </w:t>
      </w:r>
    </w:p>
    <w:p w:rsidR="006D4D87" w:rsidRPr="00E057B4" w:rsidRDefault="006D4D87" w:rsidP="00791C28">
      <w:pPr>
        <w:tabs>
          <w:tab w:val="right" w:leader="dot" w:pos="9355"/>
        </w:tabs>
        <w:ind w:left="709"/>
        <w:jc w:val="both"/>
        <w:outlineLvl w:val="1"/>
        <w:rPr>
          <w:color w:val="008000"/>
          <w:lang w:eastAsia="en-US"/>
        </w:rPr>
      </w:pPr>
      <w:r w:rsidRPr="00E057B4">
        <w:rPr>
          <w:color w:val="008000"/>
          <w:lang w:eastAsia="en-US"/>
        </w:rPr>
        <w:t>4.5</w:t>
      </w:r>
      <w:r w:rsidR="00BA650B" w:rsidRPr="00E057B4">
        <w:rPr>
          <w:color w:val="008000"/>
          <w:lang w:eastAsia="en-US"/>
        </w:rPr>
        <w:t>.</w:t>
      </w:r>
      <w:r w:rsidRPr="00E057B4">
        <w:rPr>
          <w:color w:val="008000"/>
          <w:lang w:eastAsia="en-US"/>
        </w:rPr>
        <w:t xml:space="preserve">Оценка функционирования </w:t>
      </w:r>
      <w:r w:rsidR="00BC19AE" w:rsidRPr="00E057B4">
        <w:rPr>
          <w:color w:val="008000"/>
          <w:lang w:eastAsia="en-US"/>
        </w:rPr>
        <w:t>М</w:t>
      </w:r>
      <w:r w:rsidRPr="00E057B4">
        <w:rPr>
          <w:color w:val="008000"/>
          <w:lang w:eastAsia="en-US"/>
        </w:rPr>
        <w:t>ДОУ родителями и представителями общественного самоуправления</w:t>
      </w:r>
      <w:r w:rsidRPr="00E057B4">
        <w:rPr>
          <w:color w:val="008000"/>
          <w:lang w:eastAsia="en-US"/>
        </w:rPr>
        <w:tab/>
        <w:t>15</w:t>
      </w:r>
    </w:p>
    <w:p w:rsidR="006D4D87" w:rsidRPr="00E057B4" w:rsidRDefault="006D4D87" w:rsidP="00791C28">
      <w:pPr>
        <w:tabs>
          <w:tab w:val="right" w:leader="dot" w:pos="9355"/>
        </w:tabs>
        <w:outlineLvl w:val="1"/>
        <w:rPr>
          <w:b/>
          <w:color w:val="008000"/>
          <w:lang w:eastAsia="en-US"/>
        </w:rPr>
      </w:pPr>
      <w:hyperlink w:anchor="Раздел5" w:history="1">
        <w:r w:rsidRPr="00E057B4">
          <w:rPr>
            <w:b/>
            <w:color w:val="008000"/>
            <w:u w:val="single"/>
            <w:lang w:eastAsia="en-US"/>
          </w:rPr>
          <w:t>Раздел 5. Кадровый потенциал</w:t>
        </w:r>
      </w:hyperlink>
      <w:r w:rsidRPr="00E057B4">
        <w:rPr>
          <w:b/>
          <w:color w:val="008000"/>
          <w:lang w:eastAsia="en-US"/>
        </w:rPr>
        <w:t xml:space="preserve"> </w:t>
      </w:r>
      <w:r w:rsidRPr="00E057B4">
        <w:rPr>
          <w:b/>
          <w:color w:val="008000"/>
          <w:lang w:eastAsia="en-US"/>
        </w:rPr>
        <w:tab/>
        <w:t>16</w:t>
      </w:r>
    </w:p>
    <w:p w:rsidR="006D4D87" w:rsidRPr="00E057B4" w:rsidRDefault="006D4D87" w:rsidP="00791C28">
      <w:pPr>
        <w:tabs>
          <w:tab w:val="right" w:leader="dot" w:pos="9355"/>
        </w:tabs>
        <w:ind w:left="709"/>
        <w:outlineLvl w:val="1"/>
        <w:rPr>
          <w:color w:val="008000"/>
          <w:lang w:eastAsia="en-US"/>
        </w:rPr>
      </w:pPr>
      <w:r w:rsidRPr="00E057B4">
        <w:rPr>
          <w:color w:val="008000"/>
          <w:lang w:eastAsia="en-US"/>
        </w:rPr>
        <w:t xml:space="preserve">5.1. Количественный и качественный состав </w:t>
      </w:r>
      <w:r w:rsidRPr="00E057B4">
        <w:rPr>
          <w:color w:val="008000"/>
          <w:lang w:eastAsia="en-US"/>
        </w:rPr>
        <w:tab/>
        <w:t>16</w:t>
      </w:r>
    </w:p>
    <w:p w:rsidR="006D4D87" w:rsidRPr="00E057B4" w:rsidRDefault="006D4D87" w:rsidP="00791C28">
      <w:pPr>
        <w:tabs>
          <w:tab w:val="right" w:leader="dot" w:pos="9355"/>
        </w:tabs>
        <w:ind w:left="709"/>
        <w:outlineLvl w:val="1"/>
        <w:rPr>
          <w:color w:val="008000"/>
          <w:lang w:eastAsia="en-US"/>
        </w:rPr>
      </w:pPr>
      <w:r w:rsidRPr="00E057B4">
        <w:rPr>
          <w:color w:val="008000"/>
          <w:lang w:eastAsia="en-US"/>
        </w:rPr>
        <w:t xml:space="preserve">5.2. Развитие кадрового потенциала </w:t>
      </w:r>
      <w:r w:rsidRPr="00E057B4">
        <w:rPr>
          <w:color w:val="008000"/>
          <w:lang w:eastAsia="en-US"/>
        </w:rPr>
        <w:tab/>
        <w:t>17</w:t>
      </w:r>
    </w:p>
    <w:p w:rsidR="006D4D87" w:rsidRPr="00E057B4" w:rsidRDefault="006D4D87" w:rsidP="00791C28">
      <w:pPr>
        <w:tabs>
          <w:tab w:val="right" w:leader="dot" w:pos="9355"/>
        </w:tabs>
        <w:outlineLvl w:val="1"/>
        <w:rPr>
          <w:b/>
          <w:color w:val="008000"/>
          <w:lang w:eastAsia="en-US"/>
        </w:rPr>
      </w:pPr>
      <w:hyperlink w:anchor="Раздел6" w:history="1">
        <w:r w:rsidRPr="00E057B4">
          <w:rPr>
            <w:b/>
            <w:color w:val="008000"/>
            <w:u w:val="single"/>
            <w:lang w:eastAsia="en-US"/>
          </w:rPr>
          <w:t>Раздел 6. Финансовые ресурсы</w:t>
        </w:r>
      </w:hyperlink>
      <w:r w:rsidRPr="00E057B4">
        <w:rPr>
          <w:b/>
          <w:color w:val="008000"/>
          <w:lang w:eastAsia="en-US"/>
        </w:rPr>
        <w:tab/>
        <w:t xml:space="preserve">17 </w:t>
      </w:r>
    </w:p>
    <w:p w:rsidR="006D4D87" w:rsidRPr="00E057B4" w:rsidRDefault="006D4D87" w:rsidP="00791C28">
      <w:pPr>
        <w:tabs>
          <w:tab w:val="right" w:leader="dot" w:pos="9355"/>
        </w:tabs>
        <w:outlineLvl w:val="1"/>
        <w:rPr>
          <w:b/>
          <w:color w:val="008000"/>
          <w:lang w:eastAsia="en-US"/>
        </w:rPr>
      </w:pPr>
    </w:p>
    <w:p w:rsidR="006D4D87" w:rsidRPr="00E057B4" w:rsidRDefault="006D4D87" w:rsidP="00791C28">
      <w:pPr>
        <w:tabs>
          <w:tab w:val="right" w:leader="dot" w:pos="9355"/>
        </w:tabs>
        <w:outlineLvl w:val="1"/>
        <w:rPr>
          <w:b/>
          <w:color w:val="008000"/>
          <w:lang w:eastAsia="en-US"/>
        </w:rPr>
      </w:pPr>
      <w:hyperlink w:anchor="Заключение" w:history="1">
        <w:r w:rsidRPr="00E057B4">
          <w:rPr>
            <w:b/>
            <w:color w:val="008000"/>
            <w:u w:val="single"/>
            <w:lang w:eastAsia="en-US"/>
          </w:rPr>
          <w:t>Заключение. Перспективы и планы развития</w:t>
        </w:r>
      </w:hyperlink>
      <w:r w:rsidRPr="00E057B4">
        <w:rPr>
          <w:b/>
          <w:color w:val="008000"/>
          <w:lang w:eastAsia="en-US"/>
        </w:rPr>
        <w:tab/>
        <w:t>19</w:t>
      </w:r>
    </w:p>
    <w:p w:rsidR="00494A4E" w:rsidRPr="00791C28" w:rsidRDefault="00494A4E" w:rsidP="00791C28"/>
    <w:p w:rsidR="00494A4E" w:rsidRPr="00791C28" w:rsidRDefault="00494A4E" w:rsidP="00791C28"/>
    <w:p w:rsidR="00494A4E" w:rsidRPr="00791C28" w:rsidRDefault="00494A4E" w:rsidP="00791C28"/>
    <w:p w:rsidR="00494A4E" w:rsidRPr="00791C28" w:rsidRDefault="00494A4E" w:rsidP="00791C28"/>
    <w:p w:rsidR="00494A4E" w:rsidRPr="00791C28" w:rsidRDefault="00494A4E" w:rsidP="00791C28"/>
    <w:p w:rsidR="00494A4E" w:rsidRPr="00791C28" w:rsidRDefault="00494A4E" w:rsidP="00791C28"/>
    <w:p w:rsidR="00494A4E" w:rsidRPr="00791C28" w:rsidRDefault="00494A4E" w:rsidP="00791C28"/>
    <w:p w:rsidR="00494A4E" w:rsidRPr="00791C28" w:rsidRDefault="00494A4E" w:rsidP="00791C28"/>
    <w:p w:rsidR="00494A4E" w:rsidRPr="00791C28" w:rsidRDefault="00494A4E" w:rsidP="00791C28"/>
    <w:p w:rsidR="00494A4E" w:rsidRPr="00791C28" w:rsidRDefault="00494A4E" w:rsidP="00791C28"/>
    <w:p w:rsidR="00494A4E" w:rsidRPr="00791C28" w:rsidRDefault="00494A4E" w:rsidP="00791C28"/>
    <w:p w:rsidR="00494A4E" w:rsidRPr="00791C28" w:rsidRDefault="00494A4E" w:rsidP="00791C28"/>
    <w:p w:rsidR="00494A4E" w:rsidRPr="00791C28" w:rsidRDefault="00494A4E" w:rsidP="00791C28"/>
    <w:p w:rsidR="00494A4E" w:rsidRPr="00791C28" w:rsidRDefault="00494A4E" w:rsidP="00791C28"/>
    <w:p w:rsidR="00494A4E" w:rsidRPr="00791C28" w:rsidRDefault="00494A4E" w:rsidP="00791C28"/>
    <w:p w:rsidR="00494A4E" w:rsidRPr="00791C28" w:rsidRDefault="00494A4E" w:rsidP="00791C28"/>
    <w:p w:rsidR="00494A4E" w:rsidRPr="00791C28" w:rsidRDefault="00494A4E" w:rsidP="00791C28"/>
    <w:p w:rsidR="00494A4E" w:rsidRDefault="00494A4E" w:rsidP="00791C28"/>
    <w:p w:rsidR="00E34F70" w:rsidRPr="00791C28" w:rsidRDefault="00E34F70" w:rsidP="00791C28"/>
    <w:p w:rsidR="00494A4E" w:rsidRPr="00791C28" w:rsidRDefault="00494A4E" w:rsidP="00791C28"/>
    <w:p w:rsidR="00494A4E" w:rsidRPr="00791C28" w:rsidRDefault="00494A4E" w:rsidP="00791C28"/>
    <w:p w:rsidR="00177952" w:rsidRPr="00791C28" w:rsidRDefault="00522A51" w:rsidP="00791C28">
      <w:pPr>
        <w:ind w:left="181"/>
        <w:jc w:val="both"/>
        <w:rPr>
          <w:b/>
          <w:color w:val="008000"/>
        </w:rPr>
      </w:pPr>
      <w:r w:rsidRPr="00791C28">
        <w:rPr>
          <w:b/>
          <w:color w:val="008000"/>
        </w:rPr>
        <w:lastRenderedPageBreak/>
        <w:t xml:space="preserve">РАЗДЕЛ </w:t>
      </w:r>
      <w:r w:rsidR="00494A4E" w:rsidRPr="00791C28">
        <w:rPr>
          <w:b/>
          <w:color w:val="008000"/>
        </w:rPr>
        <w:t xml:space="preserve">1. </w:t>
      </w:r>
      <w:r w:rsidRPr="00791C28">
        <w:rPr>
          <w:b/>
          <w:color w:val="008000"/>
        </w:rPr>
        <w:t>О</w:t>
      </w:r>
      <w:r w:rsidR="00494A4E" w:rsidRPr="00791C28">
        <w:rPr>
          <w:b/>
          <w:color w:val="008000"/>
        </w:rPr>
        <w:t>бщая характеристика</w:t>
      </w:r>
      <w:r w:rsidRPr="00791C28">
        <w:rPr>
          <w:b/>
          <w:color w:val="008000"/>
        </w:rPr>
        <w:t xml:space="preserve"> дошкольно</w:t>
      </w:r>
      <w:r w:rsidR="00B84AE6" w:rsidRPr="00791C28">
        <w:rPr>
          <w:b/>
          <w:color w:val="008000"/>
        </w:rPr>
        <w:t>го</w:t>
      </w:r>
      <w:r w:rsidRPr="00791C28">
        <w:rPr>
          <w:b/>
          <w:color w:val="008000"/>
        </w:rPr>
        <w:t xml:space="preserve"> образовательн</w:t>
      </w:r>
      <w:r w:rsidR="00B84AE6" w:rsidRPr="00791C28">
        <w:rPr>
          <w:b/>
          <w:color w:val="008000"/>
        </w:rPr>
        <w:t xml:space="preserve">ого </w:t>
      </w:r>
      <w:r w:rsidR="00177952" w:rsidRPr="00791C28">
        <w:rPr>
          <w:b/>
          <w:color w:val="008000"/>
        </w:rPr>
        <w:t xml:space="preserve"> </w:t>
      </w:r>
    </w:p>
    <w:p w:rsidR="00494A4E" w:rsidRPr="00791C28" w:rsidRDefault="00177952" w:rsidP="00791C28">
      <w:pPr>
        <w:ind w:left="181"/>
        <w:jc w:val="both"/>
        <w:rPr>
          <w:b/>
          <w:color w:val="008000"/>
        </w:rPr>
      </w:pPr>
      <w:r w:rsidRPr="00791C28">
        <w:rPr>
          <w:b/>
          <w:color w:val="008000"/>
        </w:rPr>
        <w:t xml:space="preserve">                                               </w:t>
      </w:r>
      <w:r w:rsidR="00B84AE6" w:rsidRPr="00791C28">
        <w:rPr>
          <w:b/>
          <w:color w:val="008000"/>
        </w:rPr>
        <w:t>учреждения</w:t>
      </w:r>
      <w:r w:rsidR="00494A4E" w:rsidRPr="00791C28">
        <w:rPr>
          <w:b/>
          <w:color w:val="008000"/>
        </w:rPr>
        <w:t>.</w:t>
      </w:r>
      <w:r w:rsidR="00F00DD3" w:rsidRPr="00791C28">
        <w:rPr>
          <w:b/>
          <w:color w:val="008000"/>
        </w:rPr>
        <w:t xml:space="preserve"> </w:t>
      </w:r>
    </w:p>
    <w:p w:rsidR="00A415AB" w:rsidRPr="00791C28" w:rsidRDefault="005C7600" w:rsidP="00791C28">
      <w:pPr>
        <w:ind w:left="180"/>
        <w:jc w:val="both"/>
        <w:rPr>
          <w:b/>
          <w:color w:val="008000"/>
        </w:rPr>
      </w:pPr>
      <w:r>
        <w:rPr>
          <w:b/>
          <w:noProof/>
          <w:color w:val="008000"/>
        </w:rPr>
        <w:drawing>
          <wp:inline distT="0" distB="0" distL="0" distR="0">
            <wp:extent cx="1828800" cy="1143000"/>
            <wp:effectExtent l="19050" t="0" r="0" b="0"/>
            <wp:docPr id="26" name="Рисунок 26" descr="DSC08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SC081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AE6" w:rsidRPr="00791C28" w:rsidRDefault="00B84AE6" w:rsidP="00791C28">
      <w:pPr>
        <w:rPr>
          <w:b/>
          <w:color w:val="7030A0"/>
          <w:u w:val="single"/>
        </w:rPr>
      </w:pPr>
    </w:p>
    <w:p w:rsidR="00B84AE6" w:rsidRPr="00791C28" w:rsidRDefault="00B84AE6" w:rsidP="00791C28">
      <w:pPr>
        <w:rPr>
          <w:b/>
          <w:color w:val="008000"/>
          <w:u w:val="single"/>
        </w:rPr>
      </w:pPr>
      <w:r w:rsidRPr="00791C28">
        <w:rPr>
          <w:b/>
          <w:color w:val="008000"/>
          <w:u w:val="single"/>
        </w:rPr>
        <w:t xml:space="preserve">1.1. Социокультурные </w:t>
      </w:r>
      <w:r w:rsidR="00177952" w:rsidRPr="00791C28">
        <w:rPr>
          <w:b/>
          <w:color w:val="008000"/>
          <w:u w:val="single"/>
        </w:rPr>
        <w:t xml:space="preserve"> </w:t>
      </w:r>
      <w:r w:rsidRPr="00791C28">
        <w:rPr>
          <w:b/>
          <w:color w:val="008000"/>
          <w:u w:val="single"/>
        </w:rPr>
        <w:t>и экономические условия</w:t>
      </w:r>
    </w:p>
    <w:p w:rsidR="00A415AB" w:rsidRPr="00791C28" w:rsidRDefault="00A415AB" w:rsidP="00791C28">
      <w:pPr>
        <w:ind w:left="180"/>
        <w:jc w:val="both"/>
        <w:rPr>
          <w:b/>
          <w:color w:val="00800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3"/>
        <w:gridCol w:w="7614"/>
      </w:tblGrid>
      <w:tr w:rsidR="00AF5127" w:rsidRPr="00791C28" w:rsidTr="00177952">
        <w:tc>
          <w:tcPr>
            <w:tcW w:w="2257" w:type="dxa"/>
          </w:tcPr>
          <w:p w:rsidR="00AF5127" w:rsidRPr="00791C28" w:rsidRDefault="00177952" w:rsidP="00791C28">
            <w:pPr>
              <w:jc w:val="both"/>
            </w:pPr>
            <w:r w:rsidRPr="00791C28">
              <w:t>С</w:t>
            </w:r>
            <w:r w:rsidR="00AF5127" w:rsidRPr="00791C28">
              <w:t>татус</w:t>
            </w:r>
          </w:p>
        </w:tc>
        <w:tc>
          <w:tcPr>
            <w:tcW w:w="7490" w:type="dxa"/>
          </w:tcPr>
          <w:p w:rsidR="00AF5127" w:rsidRPr="00791C28" w:rsidRDefault="00AF5127" w:rsidP="00791C28">
            <w:r w:rsidRPr="00791C28">
              <w:t>Муниципальное дошкольное образовательное учреждение</w:t>
            </w:r>
            <w:r w:rsidR="00177000" w:rsidRPr="00791C28">
              <w:t xml:space="preserve"> «Детский сад № 227»</w:t>
            </w:r>
          </w:p>
        </w:tc>
      </w:tr>
      <w:tr w:rsidR="00AF5127" w:rsidRPr="00791C28" w:rsidTr="00177952">
        <w:tc>
          <w:tcPr>
            <w:tcW w:w="2257" w:type="dxa"/>
          </w:tcPr>
          <w:p w:rsidR="00AF5127" w:rsidRPr="00791C28" w:rsidRDefault="00AF5127" w:rsidP="00791C28">
            <w:pPr>
              <w:jc w:val="both"/>
            </w:pPr>
            <w:r w:rsidRPr="00791C28">
              <w:t>Местонахождение.</w:t>
            </w:r>
          </w:p>
        </w:tc>
        <w:tc>
          <w:tcPr>
            <w:tcW w:w="7490" w:type="dxa"/>
          </w:tcPr>
          <w:p w:rsidR="00AF5127" w:rsidRPr="00791C28" w:rsidRDefault="00AF5127" w:rsidP="00791C28">
            <w:r w:rsidRPr="00791C28">
              <w:t>Индекс, почтовый адрес : 150048 , г. Ярославль, ул. Ньютона 24-а</w:t>
            </w:r>
          </w:p>
          <w:p w:rsidR="00AF5127" w:rsidRPr="00791C28" w:rsidRDefault="00AF5127" w:rsidP="00791C28">
            <w:pPr>
              <w:jc w:val="both"/>
            </w:pPr>
          </w:p>
        </w:tc>
      </w:tr>
      <w:tr w:rsidR="00AF5127" w:rsidRPr="00791C28" w:rsidTr="00177952">
        <w:tc>
          <w:tcPr>
            <w:tcW w:w="2257" w:type="dxa"/>
          </w:tcPr>
          <w:p w:rsidR="00AF5127" w:rsidRPr="00791C28" w:rsidRDefault="00AF5127" w:rsidP="00791C28">
            <w:pPr>
              <w:jc w:val="both"/>
            </w:pPr>
            <w:r w:rsidRPr="00791C28">
              <w:t>Режим работы.</w:t>
            </w:r>
          </w:p>
        </w:tc>
        <w:tc>
          <w:tcPr>
            <w:tcW w:w="7490" w:type="dxa"/>
          </w:tcPr>
          <w:p w:rsidR="00AF5127" w:rsidRPr="00791C28" w:rsidRDefault="00AF5127" w:rsidP="00791C28">
            <w:r w:rsidRPr="00791C28">
              <w:t>Режим функционирования: пятидневная рабочая неделя, часы работы с 7.00 до 19.00.</w:t>
            </w:r>
          </w:p>
          <w:p w:rsidR="00AF5127" w:rsidRPr="00791C28" w:rsidRDefault="00AF5127" w:rsidP="00791C28">
            <w:pPr>
              <w:jc w:val="both"/>
            </w:pPr>
          </w:p>
        </w:tc>
      </w:tr>
      <w:tr w:rsidR="00AF5127" w:rsidRPr="00791C28" w:rsidTr="00177952">
        <w:tc>
          <w:tcPr>
            <w:tcW w:w="2257" w:type="dxa"/>
          </w:tcPr>
          <w:p w:rsidR="00AF5127" w:rsidRPr="00791C28" w:rsidRDefault="00AF5127" w:rsidP="00791C28">
            <w:pPr>
              <w:jc w:val="both"/>
            </w:pPr>
            <w:r w:rsidRPr="00791C28">
              <w:t>Структура и количество групп. Количество мест и воспитанников.</w:t>
            </w:r>
          </w:p>
        </w:tc>
        <w:tc>
          <w:tcPr>
            <w:tcW w:w="7490" w:type="dxa"/>
          </w:tcPr>
          <w:p w:rsidR="00706CEC" w:rsidRPr="00791C28" w:rsidRDefault="00AF5127" w:rsidP="00791C28">
            <w:pPr>
              <w:pStyle w:val="22"/>
              <w:spacing w:before="0" w:after="0"/>
              <w:jc w:val="both"/>
            </w:pPr>
            <w:r w:rsidRPr="00791C28">
              <w:t xml:space="preserve">Всего в </w:t>
            </w:r>
            <w:r w:rsidR="005B19D5" w:rsidRPr="00791C28">
              <w:t>М</w:t>
            </w:r>
            <w:r w:rsidR="00B84AE6" w:rsidRPr="00791C28">
              <w:t>ДОУ</w:t>
            </w:r>
            <w:r w:rsidRPr="00791C28">
              <w:t xml:space="preserve"> воспитывается </w:t>
            </w:r>
            <w:r w:rsidR="00A73A13" w:rsidRPr="007A07DD">
              <w:t>3</w:t>
            </w:r>
            <w:r w:rsidR="00E34F70" w:rsidRPr="007A07DD">
              <w:t>12</w:t>
            </w:r>
            <w:r w:rsidR="00522A51" w:rsidRPr="007A07DD">
              <w:t xml:space="preserve"> </w:t>
            </w:r>
            <w:r w:rsidRPr="00791C28">
              <w:t xml:space="preserve"> </w:t>
            </w:r>
            <w:r w:rsidR="00E34F70">
              <w:t>детей</w:t>
            </w:r>
            <w:r w:rsidRPr="00791C28">
              <w:t xml:space="preserve">. </w:t>
            </w:r>
            <w:r w:rsidR="00706CEC" w:rsidRPr="00791C28">
              <w:t>Общее количество групп – 11. Из них 9 групп – общеразвивающей направленности, 2 – компенсирующей</w:t>
            </w:r>
            <w:r w:rsidR="00B84AE6" w:rsidRPr="00791C28">
              <w:t>.</w:t>
            </w:r>
            <w:r w:rsidR="00706CEC" w:rsidRPr="00791C28">
              <w:t xml:space="preserve"> В  компенсирующих группах воспитываются  дети  с ограниченными возможностями здоровья (общее недоразвитие речи). </w:t>
            </w:r>
          </w:p>
          <w:p w:rsidR="00706CEC" w:rsidRPr="00791C28" w:rsidRDefault="00706CEC" w:rsidP="00791C28">
            <w:pPr>
              <w:jc w:val="both"/>
            </w:pPr>
            <w:r w:rsidRPr="00791C28">
              <w:t xml:space="preserve">Все группы однородны по возрастному составу детей </w:t>
            </w:r>
          </w:p>
          <w:p w:rsidR="00706CEC" w:rsidRPr="00791C28" w:rsidRDefault="00706CEC" w:rsidP="00791C28">
            <w:r w:rsidRPr="00791C28">
              <w:t>первая младшая группа – с 2 до 3 лет</w:t>
            </w:r>
          </w:p>
          <w:p w:rsidR="00706CEC" w:rsidRPr="00791C28" w:rsidRDefault="00706CEC" w:rsidP="00791C28">
            <w:r w:rsidRPr="00791C28">
              <w:t>вторая младшая группа – с 3-4 лет.</w:t>
            </w:r>
          </w:p>
          <w:p w:rsidR="00706CEC" w:rsidRPr="00791C28" w:rsidRDefault="00706CEC" w:rsidP="00791C28">
            <w:r w:rsidRPr="00791C28">
              <w:t>средняя группа – с 4-5 лет.</w:t>
            </w:r>
          </w:p>
          <w:p w:rsidR="00706CEC" w:rsidRPr="00791C28" w:rsidRDefault="00706CEC" w:rsidP="00791C28">
            <w:r w:rsidRPr="00791C28">
              <w:t>старшая группа, для детей с ограниченными возможностями здоровья, имеющих нарушение речи – 5-6 лет.</w:t>
            </w:r>
          </w:p>
          <w:p w:rsidR="00706CEC" w:rsidRPr="00791C28" w:rsidRDefault="00706CEC" w:rsidP="00791C28">
            <w:r w:rsidRPr="00791C28">
              <w:t>старшая группа – 5-6 лет.</w:t>
            </w:r>
          </w:p>
          <w:p w:rsidR="00706CEC" w:rsidRPr="00791C28" w:rsidRDefault="00706CEC" w:rsidP="00791C28">
            <w:r w:rsidRPr="00791C28">
              <w:t>подготовительная к школе группа для детей с ограниченными возможностями здоровья, имеющих нарушение речи – 6-7 лет.</w:t>
            </w:r>
          </w:p>
          <w:p w:rsidR="00706CEC" w:rsidRPr="00791C28" w:rsidRDefault="00706CEC" w:rsidP="00791C28">
            <w:r w:rsidRPr="00791C28">
              <w:t>подготовительная к школе группа – 6-7 лет.</w:t>
            </w:r>
          </w:p>
          <w:p w:rsidR="00AF5127" w:rsidRPr="00791C28" w:rsidRDefault="00AF5127" w:rsidP="00791C28">
            <w:pPr>
              <w:tabs>
                <w:tab w:val="left" w:pos="360"/>
              </w:tabs>
              <w:jc w:val="both"/>
            </w:pPr>
          </w:p>
        </w:tc>
      </w:tr>
      <w:tr w:rsidR="00AF5127" w:rsidRPr="00791C28" w:rsidTr="00177952">
        <w:tc>
          <w:tcPr>
            <w:tcW w:w="2257" w:type="dxa"/>
          </w:tcPr>
          <w:p w:rsidR="00AF5127" w:rsidRPr="00791C28" w:rsidRDefault="00AF5127" w:rsidP="00791C28">
            <w:pPr>
              <w:jc w:val="both"/>
            </w:pPr>
            <w:r w:rsidRPr="00791C28">
              <w:t>Наличие групп кратковременного пребывания, инновационных форм дошкольного образования, консультационных пунктов для родителей и т.д.</w:t>
            </w:r>
          </w:p>
        </w:tc>
        <w:tc>
          <w:tcPr>
            <w:tcW w:w="7490" w:type="dxa"/>
          </w:tcPr>
          <w:p w:rsidR="00546FA4" w:rsidRPr="00791C28" w:rsidRDefault="00B84AE6" w:rsidP="00791C28">
            <w:pPr>
              <w:jc w:val="both"/>
            </w:pPr>
            <w:r w:rsidRPr="00791C28">
              <w:t xml:space="preserve">МДОУ «Детский сад № 227» </w:t>
            </w:r>
            <w:r w:rsidR="00270B4C" w:rsidRPr="00791C28">
              <w:t>принимает детей на кратковременное пребывание от 3 до 5 часов.</w:t>
            </w:r>
          </w:p>
          <w:p w:rsidR="00270B4C" w:rsidRPr="00791C28" w:rsidRDefault="00270B4C" w:rsidP="00791C28">
            <w:pPr>
              <w:jc w:val="both"/>
            </w:pPr>
          </w:p>
          <w:p w:rsidR="00270B4C" w:rsidRPr="00791C28" w:rsidRDefault="00270B4C" w:rsidP="00791C28">
            <w:pPr>
              <w:jc w:val="both"/>
            </w:pPr>
          </w:p>
          <w:p w:rsidR="00270B4C" w:rsidRPr="00791C28" w:rsidRDefault="00270B4C" w:rsidP="00791C28">
            <w:pPr>
              <w:jc w:val="both"/>
            </w:pPr>
          </w:p>
          <w:p w:rsidR="00270B4C" w:rsidRPr="00791C28" w:rsidRDefault="00270B4C" w:rsidP="00791C28">
            <w:pPr>
              <w:jc w:val="both"/>
            </w:pPr>
          </w:p>
          <w:p w:rsidR="00270B4C" w:rsidRPr="00791C28" w:rsidRDefault="00270B4C" w:rsidP="00791C28">
            <w:pPr>
              <w:jc w:val="both"/>
            </w:pPr>
          </w:p>
          <w:p w:rsidR="00270B4C" w:rsidRPr="00791C28" w:rsidRDefault="00270B4C" w:rsidP="00791C28">
            <w:pPr>
              <w:jc w:val="both"/>
            </w:pPr>
            <w:r w:rsidRPr="00791C28">
              <w:t>Оказывает консультационную помощь родителям (их законным представителям).</w:t>
            </w:r>
          </w:p>
        </w:tc>
      </w:tr>
      <w:tr w:rsidR="00AF5127" w:rsidRPr="00791C28" w:rsidTr="00177952">
        <w:tc>
          <w:tcPr>
            <w:tcW w:w="2257" w:type="dxa"/>
          </w:tcPr>
          <w:p w:rsidR="00AF5127" w:rsidRPr="00791C28" w:rsidRDefault="00AF5127" w:rsidP="00791C28">
            <w:pPr>
              <w:jc w:val="both"/>
            </w:pPr>
            <w:r w:rsidRPr="00791C28">
              <w:t>Структура управления</w:t>
            </w:r>
            <w:r w:rsidR="008D0E76" w:rsidRPr="00791C28">
              <w:t xml:space="preserve"> </w:t>
            </w:r>
            <w:r w:rsidRPr="00791C28">
              <w:t>с включением контактной информации ответственных лиц.</w:t>
            </w:r>
          </w:p>
        </w:tc>
        <w:tc>
          <w:tcPr>
            <w:tcW w:w="7490" w:type="dxa"/>
          </w:tcPr>
          <w:tbl>
            <w:tblPr>
              <w:tblW w:w="74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1287"/>
              <w:gridCol w:w="15"/>
              <w:gridCol w:w="1870"/>
              <w:gridCol w:w="1809"/>
              <w:gridCol w:w="1132"/>
              <w:gridCol w:w="1374"/>
            </w:tblGrid>
            <w:tr w:rsidR="006D6635" w:rsidRPr="00791C28" w:rsidTr="00070425">
              <w:trPr>
                <w:trHeight w:val="710"/>
              </w:trPr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CB1" w:rsidRPr="00070425" w:rsidRDefault="00554CB1" w:rsidP="00791C28">
                  <w:pPr>
                    <w:rPr>
                      <w:sz w:val="20"/>
                      <w:szCs w:val="20"/>
                    </w:rPr>
                  </w:pPr>
                  <w:r w:rsidRPr="00070425">
                    <w:rPr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2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CB1" w:rsidRPr="00070425" w:rsidRDefault="00554CB1" w:rsidP="00791C28">
                  <w:pPr>
                    <w:rPr>
                      <w:sz w:val="20"/>
                      <w:szCs w:val="20"/>
                    </w:rPr>
                  </w:pPr>
                  <w:r w:rsidRPr="00070425">
                    <w:rPr>
                      <w:sz w:val="20"/>
                      <w:szCs w:val="20"/>
                    </w:rPr>
                    <w:t>Фамилия, имя, отчество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CB1" w:rsidRPr="00070425" w:rsidRDefault="008D0E76" w:rsidP="00791C28">
                  <w:pPr>
                    <w:rPr>
                      <w:sz w:val="20"/>
                      <w:szCs w:val="20"/>
                    </w:rPr>
                  </w:pPr>
                  <w:r w:rsidRPr="00070425">
                    <w:rPr>
                      <w:sz w:val="20"/>
                      <w:szCs w:val="20"/>
                    </w:rPr>
                    <w:t xml:space="preserve">    </w:t>
                  </w:r>
                  <w:r w:rsidR="00554CB1" w:rsidRPr="00070425">
                    <w:rPr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CB1" w:rsidRPr="00070425" w:rsidRDefault="00554CB1" w:rsidP="00791C28">
                  <w:pPr>
                    <w:rPr>
                      <w:sz w:val="20"/>
                      <w:szCs w:val="20"/>
                    </w:rPr>
                  </w:pPr>
                  <w:r w:rsidRPr="00070425">
                    <w:rPr>
                      <w:sz w:val="20"/>
                      <w:szCs w:val="20"/>
                    </w:rPr>
                    <w:t xml:space="preserve"> </w:t>
                  </w:r>
                  <w:r w:rsidR="008D0E76" w:rsidRPr="00070425">
                    <w:rPr>
                      <w:sz w:val="20"/>
                      <w:szCs w:val="20"/>
                    </w:rPr>
                    <w:t>к</w:t>
                  </w:r>
                  <w:r w:rsidRPr="00070425">
                    <w:rPr>
                      <w:sz w:val="20"/>
                      <w:szCs w:val="20"/>
                    </w:rPr>
                    <w:t>атегория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CB1" w:rsidRPr="00070425" w:rsidRDefault="008D0E76" w:rsidP="00791C28">
                  <w:pPr>
                    <w:rPr>
                      <w:sz w:val="20"/>
                      <w:szCs w:val="20"/>
                    </w:rPr>
                  </w:pPr>
                  <w:r w:rsidRPr="00070425">
                    <w:rPr>
                      <w:sz w:val="20"/>
                      <w:szCs w:val="20"/>
                    </w:rPr>
                    <w:t>контактная информация</w:t>
                  </w:r>
                </w:p>
              </w:tc>
            </w:tr>
            <w:tr w:rsidR="006D6635" w:rsidRPr="00791C28" w:rsidTr="00070425">
              <w:trPr>
                <w:trHeight w:val="1212"/>
              </w:trPr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CB1" w:rsidRPr="00070425" w:rsidRDefault="00554CB1" w:rsidP="00791C28">
                  <w:pPr>
                    <w:rPr>
                      <w:sz w:val="20"/>
                      <w:szCs w:val="20"/>
                    </w:rPr>
                  </w:pPr>
                  <w:r w:rsidRPr="00070425">
                    <w:rPr>
                      <w:sz w:val="20"/>
                      <w:szCs w:val="20"/>
                    </w:rPr>
                    <w:t xml:space="preserve"> заведующ</w:t>
                  </w:r>
                  <w:r w:rsidR="006D6635" w:rsidRPr="00070425">
                    <w:rPr>
                      <w:sz w:val="20"/>
                      <w:szCs w:val="20"/>
                    </w:rPr>
                    <w:t>ий</w:t>
                  </w:r>
                </w:p>
              </w:tc>
              <w:tc>
                <w:tcPr>
                  <w:tcW w:w="2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CB1" w:rsidRPr="00070425" w:rsidRDefault="00554CB1" w:rsidP="00791C28">
                  <w:pPr>
                    <w:rPr>
                      <w:sz w:val="20"/>
                      <w:szCs w:val="20"/>
                    </w:rPr>
                  </w:pPr>
                  <w:r w:rsidRPr="00070425">
                    <w:rPr>
                      <w:sz w:val="20"/>
                      <w:szCs w:val="20"/>
                    </w:rPr>
                    <w:t>Морозова Елена Алексеевна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CB1" w:rsidRPr="00070425" w:rsidRDefault="00554CB1" w:rsidP="00A73A13">
                  <w:pPr>
                    <w:ind w:left="131" w:hanging="131"/>
                    <w:rPr>
                      <w:sz w:val="20"/>
                      <w:szCs w:val="20"/>
                    </w:rPr>
                  </w:pPr>
                  <w:r w:rsidRPr="00070425">
                    <w:rPr>
                      <w:sz w:val="20"/>
                      <w:szCs w:val="20"/>
                    </w:rPr>
                    <w:t>Высшее (2)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CB1" w:rsidRPr="00070425" w:rsidRDefault="00554CB1" w:rsidP="00791C2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CB1" w:rsidRPr="00070425" w:rsidRDefault="008D0E76" w:rsidP="000A0685">
                  <w:pPr>
                    <w:rPr>
                      <w:sz w:val="20"/>
                      <w:szCs w:val="20"/>
                    </w:rPr>
                  </w:pPr>
                  <w:r w:rsidRPr="00070425">
                    <w:rPr>
                      <w:sz w:val="20"/>
                      <w:szCs w:val="20"/>
                    </w:rPr>
                    <w:t xml:space="preserve"> </w:t>
                  </w:r>
                  <w:r w:rsidR="000A0685">
                    <w:rPr>
                      <w:sz w:val="20"/>
                      <w:szCs w:val="20"/>
                    </w:rPr>
                    <w:t>205-105(1)</w:t>
                  </w:r>
                </w:p>
              </w:tc>
            </w:tr>
            <w:tr w:rsidR="006D6635" w:rsidRPr="00791C28" w:rsidTr="00070425">
              <w:trPr>
                <w:trHeight w:val="951"/>
              </w:trPr>
              <w:tc>
                <w:tcPr>
                  <w:tcW w:w="12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CB1" w:rsidRPr="00070425" w:rsidRDefault="00554CB1" w:rsidP="00791C28">
                  <w:pPr>
                    <w:rPr>
                      <w:sz w:val="20"/>
                      <w:szCs w:val="20"/>
                    </w:rPr>
                  </w:pPr>
                  <w:r w:rsidRPr="00070425">
                    <w:rPr>
                      <w:sz w:val="20"/>
                      <w:szCs w:val="20"/>
                    </w:rPr>
                    <w:lastRenderedPageBreak/>
                    <w:t>старший воспитатель</w:t>
                  </w:r>
                </w:p>
              </w:tc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CB1" w:rsidRPr="00070425" w:rsidRDefault="00554CB1" w:rsidP="00791C28">
                  <w:pPr>
                    <w:rPr>
                      <w:sz w:val="20"/>
                      <w:szCs w:val="20"/>
                    </w:rPr>
                  </w:pPr>
                  <w:r w:rsidRPr="00070425">
                    <w:rPr>
                      <w:sz w:val="20"/>
                      <w:szCs w:val="20"/>
                    </w:rPr>
                    <w:t>Скороходова Лариса Вячеславовна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CB1" w:rsidRPr="00070425" w:rsidRDefault="00554CB1" w:rsidP="00791C28">
                  <w:pPr>
                    <w:rPr>
                      <w:sz w:val="20"/>
                      <w:szCs w:val="20"/>
                    </w:rPr>
                  </w:pPr>
                  <w:r w:rsidRPr="00070425">
                    <w:rPr>
                      <w:sz w:val="20"/>
                      <w:szCs w:val="20"/>
                    </w:rPr>
                    <w:t>Высшее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CB1" w:rsidRPr="00070425" w:rsidRDefault="00554CB1" w:rsidP="00791C28">
                  <w:pPr>
                    <w:rPr>
                      <w:sz w:val="20"/>
                      <w:szCs w:val="20"/>
                    </w:rPr>
                  </w:pPr>
                  <w:r w:rsidRPr="00070425">
                    <w:rPr>
                      <w:sz w:val="20"/>
                      <w:szCs w:val="20"/>
                    </w:rPr>
                    <w:t>Высшая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CB1" w:rsidRPr="00070425" w:rsidRDefault="000A0685" w:rsidP="00791C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205-105(4)</w:t>
                  </w:r>
                </w:p>
              </w:tc>
            </w:tr>
            <w:tr w:rsidR="006D6635" w:rsidRPr="00791C28" w:rsidTr="00070425">
              <w:trPr>
                <w:trHeight w:val="710"/>
              </w:trPr>
              <w:tc>
                <w:tcPr>
                  <w:tcW w:w="12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CB1" w:rsidRPr="00070425" w:rsidRDefault="00554CB1" w:rsidP="00791C28">
                  <w:pPr>
                    <w:rPr>
                      <w:sz w:val="20"/>
                      <w:szCs w:val="20"/>
                    </w:rPr>
                  </w:pPr>
                  <w:r w:rsidRPr="00070425">
                    <w:rPr>
                      <w:sz w:val="20"/>
                      <w:szCs w:val="20"/>
                    </w:rPr>
                    <w:t xml:space="preserve">   главный   </w:t>
                  </w:r>
                </w:p>
                <w:p w:rsidR="00554CB1" w:rsidRPr="00070425" w:rsidRDefault="00554CB1" w:rsidP="00791C28">
                  <w:pPr>
                    <w:rPr>
                      <w:sz w:val="20"/>
                      <w:szCs w:val="20"/>
                    </w:rPr>
                  </w:pPr>
                  <w:r w:rsidRPr="00070425">
                    <w:rPr>
                      <w:sz w:val="20"/>
                      <w:szCs w:val="20"/>
                    </w:rPr>
                    <w:t xml:space="preserve">  бухгалтер</w:t>
                  </w:r>
                </w:p>
              </w:tc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CB1" w:rsidRPr="00070425" w:rsidRDefault="00B84AE6" w:rsidP="00791C28">
                  <w:pPr>
                    <w:rPr>
                      <w:sz w:val="20"/>
                      <w:szCs w:val="20"/>
                    </w:rPr>
                  </w:pPr>
                  <w:r w:rsidRPr="00070425">
                    <w:rPr>
                      <w:sz w:val="20"/>
                      <w:szCs w:val="20"/>
                    </w:rPr>
                    <w:t>Черепанина Екатерина Александровна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CB1" w:rsidRPr="00070425" w:rsidRDefault="00B84AE6" w:rsidP="00791C28">
                  <w:pPr>
                    <w:rPr>
                      <w:sz w:val="20"/>
                      <w:szCs w:val="20"/>
                    </w:rPr>
                  </w:pPr>
                  <w:r w:rsidRPr="00070425">
                    <w:rPr>
                      <w:sz w:val="20"/>
                      <w:szCs w:val="20"/>
                    </w:rPr>
                    <w:t xml:space="preserve">Высшее 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CB1" w:rsidRPr="00070425" w:rsidRDefault="00554CB1" w:rsidP="00791C28">
                  <w:pPr>
                    <w:rPr>
                      <w:sz w:val="20"/>
                      <w:szCs w:val="20"/>
                    </w:rPr>
                  </w:pPr>
                  <w:r w:rsidRPr="00070425">
                    <w:rPr>
                      <w:sz w:val="20"/>
                      <w:szCs w:val="20"/>
                    </w:rPr>
                    <w:t>Первая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CB1" w:rsidRPr="00070425" w:rsidRDefault="000A0685" w:rsidP="00791C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205-105(2)</w:t>
                  </w:r>
                </w:p>
              </w:tc>
            </w:tr>
            <w:tr w:rsidR="006D6635" w:rsidRPr="00791C28" w:rsidTr="00070425">
              <w:trPr>
                <w:trHeight w:val="710"/>
              </w:trPr>
              <w:tc>
                <w:tcPr>
                  <w:tcW w:w="12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CB1" w:rsidRPr="00070425" w:rsidRDefault="00554CB1" w:rsidP="00791C28">
                  <w:pPr>
                    <w:rPr>
                      <w:sz w:val="20"/>
                      <w:szCs w:val="20"/>
                    </w:rPr>
                  </w:pPr>
                  <w:r w:rsidRPr="00070425">
                    <w:rPr>
                      <w:sz w:val="20"/>
                      <w:szCs w:val="20"/>
                    </w:rPr>
                    <w:t xml:space="preserve">   старшая   </w:t>
                  </w:r>
                </w:p>
                <w:p w:rsidR="00554CB1" w:rsidRPr="00070425" w:rsidRDefault="00554CB1" w:rsidP="00791C28">
                  <w:pPr>
                    <w:rPr>
                      <w:sz w:val="20"/>
                      <w:szCs w:val="20"/>
                    </w:rPr>
                  </w:pPr>
                  <w:r w:rsidRPr="00070425">
                    <w:rPr>
                      <w:sz w:val="20"/>
                      <w:szCs w:val="20"/>
                    </w:rPr>
                    <w:t xml:space="preserve">  мед.сестра</w:t>
                  </w:r>
                </w:p>
              </w:tc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CB1" w:rsidRPr="00070425" w:rsidRDefault="00554CB1" w:rsidP="00791C28">
                  <w:pPr>
                    <w:rPr>
                      <w:sz w:val="20"/>
                      <w:szCs w:val="20"/>
                    </w:rPr>
                  </w:pPr>
                  <w:r w:rsidRPr="00070425">
                    <w:rPr>
                      <w:sz w:val="20"/>
                      <w:szCs w:val="20"/>
                    </w:rPr>
                    <w:t>Акимова Елена Викторовна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CB1" w:rsidRPr="00070425" w:rsidRDefault="00554CB1" w:rsidP="00791C28">
                  <w:pPr>
                    <w:rPr>
                      <w:sz w:val="20"/>
                      <w:szCs w:val="20"/>
                    </w:rPr>
                  </w:pPr>
                  <w:r w:rsidRPr="00070425">
                    <w:rPr>
                      <w:sz w:val="20"/>
                      <w:szCs w:val="20"/>
                    </w:rPr>
                    <w:t>Среднее профессиональное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CB1" w:rsidRPr="00070425" w:rsidRDefault="00554CB1" w:rsidP="00791C28">
                  <w:pPr>
                    <w:rPr>
                      <w:sz w:val="20"/>
                      <w:szCs w:val="20"/>
                    </w:rPr>
                  </w:pPr>
                  <w:r w:rsidRPr="00070425">
                    <w:rPr>
                      <w:sz w:val="20"/>
                      <w:szCs w:val="20"/>
                    </w:rPr>
                    <w:t xml:space="preserve">Первая 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CB1" w:rsidRPr="00070425" w:rsidRDefault="000A0685" w:rsidP="00791C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205-105(3)</w:t>
                  </w:r>
                </w:p>
              </w:tc>
            </w:tr>
            <w:tr w:rsidR="006D6635" w:rsidRPr="00791C28" w:rsidTr="00070425">
              <w:trPr>
                <w:trHeight w:val="724"/>
              </w:trPr>
              <w:tc>
                <w:tcPr>
                  <w:tcW w:w="12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0E76" w:rsidRPr="00070425" w:rsidRDefault="00554CB1" w:rsidP="00791C28">
                  <w:pPr>
                    <w:rPr>
                      <w:sz w:val="20"/>
                      <w:szCs w:val="20"/>
                    </w:rPr>
                  </w:pPr>
                  <w:r w:rsidRPr="00070425">
                    <w:rPr>
                      <w:sz w:val="20"/>
                      <w:szCs w:val="20"/>
                    </w:rPr>
                    <w:t xml:space="preserve">    </w:t>
                  </w:r>
                  <w:r w:rsidR="008D0E76" w:rsidRPr="00070425">
                    <w:rPr>
                      <w:sz w:val="20"/>
                      <w:szCs w:val="20"/>
                    </w:rPr>
                    <w:t xml:space="preserve">зам. по   </w:t>
                  </w:r>
                </w:p>
                <w:p w:rsidR="00554CB1" w:rsidRPr="00070425" w:rsidRDefault="008D0E76" w:rsidP="00C97ADC">
                  <w:pPr>
                    <w:rPr>
                      <w:sz w:val="20"/>
                      <w:szCs w:val="20"/>
                    </w:rPr>
                  </w:pPr>
                  <w:r w:rsidRPr="00070425">
                    <w:rPr>
                      <w:sz w:val="20"/>
                      <w:szCs w:val="20"/>
                    </w:rPr>
                    <w:t xml:space="preserve">      АХ</w:t>
                  </w:r>
                  <w:r w:rsidR="00C97ADC">
                    <w:rPr>
                      <w:sz w:val="20"/>
                      <w:szCs w:val="20"/>
                    </w:rPr>
                    <w:t>Р</w:t>
                  </w:r>
                </w:p>
              </w:tc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CB1" w:rsidRPr="00070425" w:rsidRDefault="00554CB1" w:rsidP="00791C28">
                  <w:pPr>
                    <w:rPr>
                      <w:sz w:val="20"/>
                      <w:szCs w:val="20"/>
                    </w:rPr>
                  </w:pPr>
                  <w:r w:rsidRPr="00070425">
                    <w:rPr>
                      <w:sz w:val="20"/>
                      <w:szCs w:val="20"/>
                    </w:rPr>
                    <w:t>Елизарова Ирина Викторовна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CB1" w:rsidRPr="00070425" w:rsidRDefault="00554CB1" w:rsidP="00791C28">
                  <w:pPr>
                    <w:rPr>
                      <w:sz w:val="20"/>
                      <w:szCs w:val="20"/>
                    </w:rPr>
                  </w:pPr>
                  <w:r w:rsidRPr="00070425">
                    <w:rPr>
                      <w:sz w:val="20"/>
                      <w:szCs w:val="20"/>
                    </w:rPr>
                    <w:t>Среднее профессиональное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CB1" w:rsidRPr="00070425" w:rsidRDefault="00554CB1" w:rsidP="00791C2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CB1" w:rsidRPr="00070425" w:rsidRDefault="000A0685" w:rsidP="00791C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205-105(4)</w:t>
                  </w:r>
                </w:p>
              </w:tc>
            </w:tr>
          </w:tbl>
          <w:p w:rsidR="00AF5127" w:rsidRPr="00791C28" w:rsidRDefault="00AF5127" w:rsidP="00791C28">
            <w:pPr>
              <w:jc w:val="both"/>
            </w:pPr>
          </w:p>
        </w:tc>
      </w:tr>
      <w:tr w:rsidR="00AF5127" w:rsidRPr="00791C28" w:rsidTr="00177952">
        <w:tc>
          <w:tcPr>
            <w:tcW w:w="2257" w:type="dxa"/>
          </w:tcPr>
          <w:p w:rsidR="00AF5127" w:rsidRPr="00791C28" w:rsidRDefault="00AF5127" w:rsidP="00791C28">
            <w:pPr>
              <w:jc w:val="both"/>
            </w:pPr>
            <w:r w:rsidRPr="00791C28">
              <w:lastRenderedPageBreak/>
              <w:t>Наличие сайта учреждения.</w:t>
            </w:r>
          </w:p>
        </w:tc>
        <w:tc>
          <w:tcPr>
            <w:tcW w:w="7490" w:type="dxa"/>
          </w:tcPr>
          <w:p w:rsidR="00AF5127" w:rsidRPr="00791C28" w:rsidRDefault="00270B4C" w:rsidP="00791C28">
            <w:pPr>
              <w:jc w:val="both"/>
            </w:pPr>
            <w:r w:rsidRPr="00791C28">
              <w:t>Все материалы образовательной организации размещены на сайте.</w:t>
            </w:r>
          </w:p>
          <w:p w:rsidR="00554CB1" w:rsidRPr="00791C28" w:rsidRDefault="00554CB1" w:rsidP="00791C28">
            <w:pPr>
              <w:jc w:val="both"/>
            </w:pPr>
          </w:p>
        </w:tc>
      </w:tr>
      <w:tr w:rsidR="00AF5127" w:rsidRPr="00791C28" w:rsidTr="00177952">
        <w:tc>
          <w:tcPr>
            <w:tcW w:w="2257" w:type="dxa"/>
          </w:tcPr>
          <w:p w:rsidR="00AF5127" w:rsidRPr="00791C28" w:rsidRDefault="00AF5127" w:rsidP="00791C28">
            <w:pPr>
              <w:jc w:val="both"/>
            </w:pPr>
            <w:r w:rsidRPr="00791C28">
              <w:t>Контактная информация.</w:t>
            </w:r>
          </w:p>
        </w:tc>
        <w:tc>
          <w:tcPr>
            <w:tcW w:w="7490" w:type="dxa"/>
          </w:tcPr>
          <w:p w:rsidR="00AF5127" w:rsidRPr="00791C28" w:rsidRDefault="00AF5127" w:rsidP="00791C28">
            <w:r w:rsidRPr="00791C28">
              <w:t xml:space="preserve">Телефон (служебный с указанием кода) 4 852  </w:t>
            </w:r>
            <w:r w:rsidR="000A0685">
              <w:t>205-105</w:t>
            </w:r>
          </w:p>
          <w:p w:rsidR="00AF5127" w:rsidRPr="00791C28" w:rsidRDefault="00AF5127" w:rsidP="00791C28"/>
          <w:p w:rsidR="00AF5127" w:rsidRPr="00791C28" w:rsidRDefault="00AF5127" w:rsidP="00791C28">
            <w:r w:rsidRPr="00791C28">
              <w:t xml:space="preserve">Факс (с указанием кода) 4852 </w:t>
            </w:r>
            <w:r w:rsidR="000A0685">
              <w:t>205-105(3)</w:t>
            </w:r>
          </w:p>
          <w:p w:rsidR="00AF5127" w:rsidRPr="00791C28" w:rsidRDefault="00AF5127" w:rsidP="00791C28"/>
          <w:p w:rsidR="00AF5127" w:rsidRPr="00791C28" w:rsidRDefault="00AF5127" w:rsidP="00791C28">
            <w:pPr>
              <w:rPr>
                <w:color w:val="008000"/>
              </w:rPr>
            </w:pPr>
            <w:r w:rsidRPr="00791C28">
              <w:t xml:space="preserve">Адрес электронной почты  </w:t>
            </w:r>
            <w:hyperlink r:id="rId10" w:history="1">
              <w:r w:rsidRPr="00791C28">
                <w:rPr>
                  <w:rStyle w:val="a6"/>
                  <w:rFonts w:eastAsia="Calibri"/>
                  <w:color w:val="008000"/>
                </w:rPr>
                <w:t>yardou227@</w:t>
              </w:r>
              <w:r w:rsidRPr="00791C28">
                <w:rPr>
                  <w:rStyle w:val="a6"/>
                  <w:rFonts w:eastAsia="Calibri"/>
                  <w:color w:val="008000"/>
                  <w:lang w:val="en-US"/>
                </w:rPr>
                <w:t>yandex</w:t>
              </w:r>
              <w:r w:rsidRPr="00791C28">
                <w:rPr>
                  <w:rStyle w:val="a6"/>
                  <w:rFonts w:eastAsia="Calibri"/>
                  <w:color w:val="008000"/>
                </w:rPr>
                <w:t>.</w:t>
              </w:r>
              <w:r w:rsidRPr="00791C28">
                <w:rPr>
                  <w:rStyle w:val="a6"/>
                  <w:rFonts w:eastAsia="Calibri"/>
                  <w:color w:val="008000"/>
                  <w:lang w:val="en-US"/>
                </w:rPr>
                <w:t>ru</w:t>
              </w:r>
            </w:hyperlink>
          </w:p>
          <w:p w:rsidR="00AF5127" w:rsidRPr="00791C28" w:rsidRDefault="00AF5127" w:rsidP="00791C28">
            <w:pPr>
              <w:jc w:val="both"/>
            </w:pPr>
          </w:p>
        </w:tc>
      </w:tr>
    </w:tbl>
    <w:p w:rsidR="00494A4E" w:rsidRPr="00791C28" w:rsidRDefault="00494A4E" w:rsidP="00791C28">
      <w:pPr>
        <w:ind w:left="180"/>
        <w:jc w:val="both"/>
      </w:pPr>
    </w:p>
    <w:p w:rsidR="00AF5127" w:rsidRPr="00791C28" w:rsidRDefault="00AF5127" w:rsidP="00791C28">
      <w:pPr>
        <w:ind w:left="180"/>
        <w:jc w:val="both"/>
      </w:pPr>
    </w:p>
    <w:p w:rsidR="00AF5127" w:rsidRPr="00791C28" w:rsidRDefault="00AF5127" w:rsidP="00791C28">
      <w:pPr>
        <w:ind w:left="180"/>
        <w:jc w:val="both"/>
      </w:pPr>
    </w:p>
    <w:p w:rsidR="00AF5127" w:rsidRPr="00791C28" w:rsidRDefault="00AF5127" w:rsidP="00791C28">
      <w:pPr>
        <w:ind w:left="180"/>
        <w:jc w:val="both"/>
      </w:pPr>
    </w:p>
    <w:p w:rsidR="00AF5127" w:rsidRPr="00791C28" w:rsidRDefault="00AF5127" w:rsidP="00791C28">
      <w:pPr>
        <w:ind w:left="180"/>
        <w:jc w:val="both"/>
      </w:pPr>
    </w:p>
    <w:p w:rsidR="00AF5127" w:rsidRPr="00791C28" w:rsidRDefault="00AF5127" w:rsidP="00791C28">
      <w:pPr>
        <w:ind w:left="180"/>
        <w:jc w:val="both"/>
      </w:pPr>
    </w:p>
    <w:p w:rsidR="00AF5127" w:rsidRPr="00791C28" w:rsidRDefault="00AF5127" w:rsidP="00791C28">
      <w:pPr>
        <w:ind w:left="180"/>
        <w:jc w:val="both"/>
      </w:pPr>
    </w:p>
    <w:p w:rsidR="00AF5127" w:rsidRPr="00791C28" w:rsidRDefault="00AF5127" w:rsidP="00791C28">
      <w:pPr>
        <w:ind w:left="180"/>
        <w:jc w:val="both"/>
      </w:pPr>
    </w:p>
    <w:p w:rsidR="00AF5127" w:rsidRPr="00791C28" w:rsidRDefault="00AF5127" w:rsidP="00791C28">
      <w:pPr>
        <w:ind w:left="180"/>
        <w:jc w:val="both"/>
      </w:pPr>
    </w:p>
    <w:p w:rsidR="00AF5127" w:rsidRPr="00791C28" w:rsidRDefault="00AF5127" w:rsidP="00791C28">
      <w:pPr>
        <w:ind w:left="180"/>
        <w:jc w:val="both"/>
      </w:pPr>
    </w:p>
    <w:p w:rsidR="00AF5127" w:rsidRPr="00791C28" w:rsidRDefault="00AF5127" w:rsidP="00791C28">
      <w:pPr>
        <w:ind w:left="180"/>
        <w:jc w:val="both"/>
      </w:pPr>
    </w:p>
    <w:p w:rsidR="00AF5127" w:rsidRPr="00791C28" w:rsidRDefault="00AF5127" w:rsidP="00791C28">
      <w:pPr>
        <w:ind w:left="180"/>
        <w:jc w:val="both"/>
      </w:pPr>
    </w:p>
    <w:p w:rsidR="00AF5127" w:rsidRPr="00791C28" w:rsidRDefault="00AF5127" w:rsidP="00791C28">
      <w:pPr>
        <w:ind w:left="180"/>
        <w:jc w:val="both"/>
      </w:pPr>
    </w:p>
    <w:p w:rsidR="00AF5127" w:rsidRPr="00791C28" w:rsidRDefault="00AF5127" w:rsidP="00791C28">
      <w:pPr>
        <w:ind w:left="180"/>
        <w:jc w:val="both"/>
      </w:pPr>
    </w:p>
    <w:p w:rsidR="00E730CB" w:rsidRPr="00791C28" w:rsidRDefault="00E730CB" w:rsidP="00791C28">
      <w:pPr>
        <w:ind w:left="180"/>
        <w:jc w:val="both"/>
      </w:pPr>
    </w:p>
    <w:p w:rsidR="00E730CB" w:rsidRPr="00791C28" w:rsidRDefault="00E730CB" w:rsidP="00791C28">
      <w:pPr>
        <w:ind w:left="180"/>
        <w:jc w:val="both"/>
      </w:pPr>
    </w:p>
    <w:p w:rsidR="00E730CB" w:rsidRPr="00791C28" w:rsidRDefault="00E730CB" w:rsidP="00791C28">
      <w:pPr>
        <w:ind w:left="180"/>
        <w:jc w:val="both"/>
      </w:pPr>
    </w:p>
    <w:p w:rsidR="00E730CB" w:rsidRPr="00791C28" w:rsidRDefault="00E730CB" w:rsidP="00791C28">
      <w:pPr>
        <w:ind w:left="180"/>
        <w:jc w:val="both"/>
      </w:pPr>
    </w:p>
    <w:p w:rsidR="00E730CB" w:rsidRPr="00791C28" w:rsidRDefault="00E730CB" w:rsidP="00791C28">
      <w:pPr>
        <w:ind w:left="180"/>
        <w:jc w:val="both"/>
      </w:pPr>
    </w:p>
    <w:p w:rsidR="00E730CB" w:rsidRPr="00791C28" w:rsidRDefault="00E730CB" w:rsidP="00791C28">
      <w:pPr>
        <w:ind w:left="180"/>
        <w:jc w:val="both"/>
      </w:pPr>
    </w:p>
    <w:p w:rsidR="00E730CB" w:rsidRPr="00791C28" w:rsidRDefault="00E730CB" w:rsidP="00791C28">
      <w:pPr>
        <w:ind w:left="180"/>
        <w:jc w:val="both"/>
      </w:pPr>
    </w:p>
    <w:p w:rsidR="00E730CB" w:rsidRPr="00791C28" w:rsidRDefault="00E730CB" w:rsidP="00791C28">
      <w:pPr>
        <w:ind w:left="180"/>
        <w:jc w:val="both"/>
      </w:pPr>
    </w:p>
    <w:p w:rsidR="00E730CB" w:rsidRPr="00791C28" w:rsidRDefault="00E730CB" w:rsidP="00791C28">
      <w:pPr>
        <w:ind w:left="180"/>
        <w:jc w:val="both"/>
      </w:pPr>
    </w:p>
    <w:p w:rsidR="00E730CB" w:rsidRPr="00791C28" w:rsidRDefault="00E730CB" w:rsidP="00791C28">
      <w:pPr>
        <w:ind w:left="180"/>
        <w:jc w:val="both"/>
      </w:pPr>
    </w:p>
    <w:p w:rsidR="00E730CB" w:rsidRPr="00791C28" w:rsidRDefault="00E730CB" w:rsidP="00791C28">
      <w:pPr>
        <w:ind w:left="180"/>
        <w:jc w:val="both"/>
      </w:pPr>
    </w:p>
    <w:p w:rsidR="00E730CB" w:rsidRPr="00791C28" w:rsidRDefault="00E730CB" w:rsidP="00791C28">
      <w:pPr>
        <w:ind w:left="180"/>
        <w:jc w:val="both"/>
      </w:pPr>
    </w:p>
    <w:p w:rsidR="00E730CB" w:rsidRPr="00791C28" w:rsidRDefault="00E730CB" w:rsidP="00791C28">
      <w:pPr>
        <w:ind w:left="180"/>
        <w:jc w:val="both"/>
      </w:pPr>
    </w:p>
    <w:p w:rsidR="00E730CB" w:rsidRPr="00791C28" w:rsidRDefault="00E730CB" w:rsidP="00791C28">
      <w:pPr>
        <w:ind w:left="180"/>
        <w:jc w:val="both"/>
      </w:pPr>
    </w:p>
    <w:p w:rsidR="00E730CB" w:rsidRPr="00791C28" w:rsidRDefault="00E730CB" w:rsidP="00791C28">
      <w:pPr>
        <w:ind w:left="180"/>
        <w:jc w:val="both"/>
      </w:pPr>
    </w:p>
    <w:p w:rsidR="00B84AE6" w:rsidRPr="00791C28" w:rsidRDefault="00B84AE6" w:rsidP="00791C28">
      <w:pPr>
        <w:ind w:left="180"/>
        <w:jc w:val="both"/>
      </w:pPr>
    </w:p>
    <w:p w:rsidR="00B84AE6" w:rsidRPr="00791C28" w:rsidRDefault="00B84AE6" w:rsidP="00791C28">
      <w:pPr>
        <w:ind w:left="180"/>
        <w:jc w:val="both"/>
      </w:pPr>
    </w:p>
    <w:p w:rsidR="00B84AE6" w:rsidRPr="00791C28" w:rsidRDefault="00B84AE6" w:rsidP="00791C28">
      <w:pPr>
        <w:ind w:left="180"/>
        <w:jc w:val="both"/>
      </w:pPr>
    </w:p>
    <w:p w:rsidR="00B84AE6" w:rsidRPr="00791C28" w:rsidRDefault="00B84AE6" w:rsidP="00791C28">
      <w:pPr>
        <w:ind w:left="180"/>
        <w:jc w:val="both"/>
      </w:pPr>
    </w:p>
    <w:p w:rsidR="00177952" w:rsidRPr="00791C28" w:rsidRDefault="00177952" w:rsidP="00791C28">
      <w:pPr>
        <w:jc w:val="both"/>
        <w:rPr>
          <w:b/>
          <w:color w:val="008000"/>
          <w:u w:val="single"/>
        </w:rPr>
      </w:pPr>
      <w:r w:rsidRPr="00791C28">
        <w:rPr>
          <w:b/>
          <w:color w:val="008000"/>
          <w:u w:val="single"/>
        </w:rPr>
        <w:lastRenderedPageBreak/>
        <w:t xml:space="preserve">1.2. Программное обеспечение </w:t>
      </w:r>
      <w:r w:rsidR="005159DF" w:rsidRPr="00791C28">
        <w:rPr>
          <w:b/>
          <w:color w:val="008000"/>
          <w:u w:val="single"/>
        </w:rPr>
        <w:t>М</w:t>
      </w:r>
      <w:r w:rsidRPr="00791C28">
        <w:rPr>
          <w:b/>
          <w:color w:val="008000"/>
          <w:u w:val="single"/>
        </w:rPr>
        <w:t>ДОУ</w:t>
      </w:r>
      <w:r w:rsidR="005159DF" w:rsidRPr="00791C28">
        <w:rPr>
          <w:b/>
          <w:color w:val="008000"/>
          <w:u w:val="single"/>
        </w:rPr>
        <w:t xml:space="preserve"> «Детский  сад № 227» </w:t>
      </w:r>
      <w:r w:rsidRPr="00791C28">
        <w:rPr>
          <w:b/>
          <w:color w:val="008000"/>
          <w:u w:val="single"/>
        </w:rPr>
        <w:t>:</w:t>
      </w:r>
    </w:p>
    <w:p w:rsidR="00177952" w:rsidRPr="00791C28" w:rsidRDefault="00177952" w:rsidP="00791C28">
      <w:pPr>
        <w:jc w:val="both"/>
        <w:rPr>
          <w:b/>
          <w:color w:val="7030A0"/>
          <w:u w:val="single"/>
        </w:rPr>
      </w:pPr>
    </w:p>
    <w:p w:rsidR="009011D9" w:rsidRPr="00791C28" w:rsidRDefault="00177952" w:rsidP="00791C28">
      <w:pPr>
        <w:ind w:firstLine="709"/>
        <w:jc w:val="both"/>
      </w:pPr>
      <w:r w:rsidRPr="00791C28">
        <w:rPr>
          <w:iCs/>
        </w:rPr>
        <w:t>С</w:t>
      </w:r>
      <w:r w:rsidRPr="00791C28">
        <w:rPr>
          <w:color w:val="000000"/>
        </w:rPr>
        <w:t xml:space="preserve">одержание и организация образовательной деятельности определяется основной образовательной программой муниципального дошкольного образовательного  учреждения </w:t>
      </w:r>
      <w:r w:rsidR="003A6907" w:rsidRPr="00791C28">
        <w:rPr>
          <w:color w:val="000000"/>
        </w:rPr>
        <w:t>«Детский сад № 227».</w:t>
      </w:r>
      <w:r w:rsidR="003A6907" w:rsidRPr="00791C28">
        <w:rPr>
          <w:bCs/>
          <w:color w:val="000000"/>
        </w:rPr>
        <w:t xml:space="preserve"> </w:t>
      </w:r>
      <w:r w:rsidR="009011D9" w:rsidRPr="00791C28">
        <w:t xml:space="preserve">Основная образовательная программа муниципального дошкольного образовательного учреждения «Детский сад №227 » города Ярославля (далее Программа) разработана на основе федерального государственного образовательного стандарта дошкольного образования и в соответствии с </w:t>
      </w:r>
      <w:r w:rsidR="009011D9" w:rsidRPr="00791C28">
        <w:rPr>
          <w:color w:val="000000"/>
        </w:rPr>
        <w:t>федеральной и региональной нормативной базой, и документацией, а именно:</w:t>
      </w:r>
    </w:p>
    <w:p w:rsidR="009011D9" w:rsidRPr="00791C28" w:rsidRDefault="009011D9" w:rsidP="000A0685">
      <w:pPr>
        <w:numPr>
          <w:ilvl w:val="0"/>
          <w:numId w:val="31"/>
        </w:numPr>
        <w:autoSpaceDE w:val="0"/>
        <w:autoSpaceDN w:val="0"/>
        <w:adjustRightInd w:val="0"/>
        <w:jc w:val="both"/>
      </w:pPr>
      <w:r w:rsidRPr="00791C28">
        <w:rPr>
          <w:b/>
          <w:bCs/>
        </w:rPr>
        <w:t xml:space="preserve"> </w:t>
      </w:r>
      <w:r w:rsidRPr="00791C28">
        <w:t>Федеральным законом от 29 декабря 2012 года № 273-ФЗ «Об образовании в Российской Федерации»;</w:t>
      </w:r>
    </w:p>
    <w:p w:rsidR="009011D9" w:rsidRPr="00791C28" w:rsidRDefault="009011D9" w:rsidP="000A0685">
      <w:pPr>
        <w:numPr>
          <w:ilvl w:val="0"/>
          <w:numId w:val="31"/>
        </w:numPr>
        <w:autoSpaceDE w:val="0"/>
        <w:autoSpaceDN w:val="0"/>
        <w:adjustRightInd w:val="0"/>
        <w:jc w:val="both"/>
      </w:pPr>
      <w:r w:rsidRPr="00791C28">
        <w:rPr>
          <w:b/>
          <w:bCs/>
        </w:rPr>
        <w:t xml:space="preserve"> </w:t>
      </w:r>
      <w:r w:rsidRPr="00791C28">
        <w:t>Федеральным законом от 24 июля 1998 года № 124-ФЗ «Об основных гарантиях прав ребёнка в Российской Федерации»;</w:t>
      </w:r>
    </w:p>
    <w:p w:rsidR="009011D9" w:rsidRPr="00791C28" w:rsidRDefault="009011D9" w:rsidP="000A0685">
      <w:pPr>
        <w:numPr>
          <w:ilvl w:val="0"/>
          <w:numId w:val="31"/>
        </w:numPr>
        <w:autoSpaceDE w:val="0"/>
        <w:autoSpaceDN w:val="0"/>
        <w:adjustRightInd w:val="0"/>
        <w:jc w:val="both"/>
      </w:pPr>
      <w:r w:rsidRPr="00791C28">
        <w:rPr>
          <w:b/>
          <w:bCs/>
        </w:rPr>
        <w:t xml:space="preserve"> </w:t>
      </w:r>
      <w:r w:rsidR="000A0685" w:rsidRPr="008F1849">
        <w:t>Постановлением Главного государственного врача РФ от 28 сентября 2020г. № 28 «Санитарно-эпидемиологические требования к организациям воспитания и обучения, отдыха и оздоровления детей и молодежи»</w:t>
      </w:r>
      <w:r w:rsidRPr="00791C28">
        <w:t>;</w:t>
      </w:r>
    </w:p>
    <w:p w:rsidR="009011D9" w:rsidRPr="00791C28" w:rsidRDefault="009011D9" w:rsidP="000A0685">
      <w:pPr>
        <w:numPr>
          <w:ilvl w:val="0"/>
          <w:numId w:val="31"/>
        </w:numPr>
        <w:autoSpaceDE w:val="0"/>
        <w:autoSpaceDN w:val="0"/>
        <w:adjustRightInd w:val="0"/>
        <w:jc w:val="both"/>
      </w:pPr>
      <w:r w:rsidRPr="00791C28">
        <w:t>приказом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9011D9" w:rsidRPr="00791C28" w:rsidRDefault="009011D9" w:rsidP="000A0685">
      <w:pPr>
        <w:numPr>
          <w:ilvl w:val="0"/>
          <w:numId w:val="31"/>
        </w:numPr>
        <w:autoSpaceDE w:val="0"/>
        <w:autoSpaceDN w:val="0"/>
        <w:adjustRightInd w:val="0"/>
        <w:jc w:val="both"/>
      </w:pPr>
      <w:r w:rsidRPr="00791C28">
        <w:rPr>
          <w:b/>
          <w:bCs/>
        </w:rPr>
        <w:t xml:space="preserve"> </w:t>
      </w:r>
      <w:r w:rsidRPr="00791C28">
        <w:t>приказом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образования»;</w:t>
      </w:r>
    </w:p>
    <w:p w:rsidR="009011D9" w:rsidRPr="00791C28" w:rsidRDefault="009011D9" w:rsidP="000A0685">
      <w:pPr>
        <w:numPr>
          <w:ilvl w:val="0"/>
          <w:numId w:val="31"/>
        </w:numPr>
        <w:autoSpaceDE w:val="0"/>
        <w:autoSpaceDN w:val="0"/>
        <w:adjustRightInd w:val="0"/>
        <w:jc w:val="both"/>
      </w:pPr>
      <w:r w:rsidRPr="00791C28">
        <w:rPr>
          <w:b/>
          <w:bCs/>
        </w:rPr>
        <w:t xml:space="preserve"> </w:t>
      </w:r>
      <w:r w:rsidRPr="00791C28">
        <w:t>Конвенцией о правах ребёнка от 13 декабря 1989 г.;</w:t>
      </w:r>
    </w:p>
    <w:p w:rsidR="009011D9" w:rsidRPr="00791C28" w:rsidRDefault="009011D9" w:rsidP="000A0685">
      <w:pPr>
        <w:numPr>
          <w:ilvl w:val="0"/>
          <w:numId w:val="31"/>
        </w:numPr>
        <w:autoSpaceDE w:val="0"/>
        <w:autoSpaceDN w:val="0"/>
        <w:adjustRightInd w:val="0"/>
        <w:jc w:val="both"/>
      </w:pPr>
      <w:r w:rsidRPr="00791C28">
        <w:t xml:space="preserve"> Семейным Кодексом Российской Федерации;</w:t>
      </w:r>
    </w:p>
    <w:p w:rsidR="009011D9" w:rsidRPr="00791C28" w:rsidRDefault="009011D9" w:rsidP="000A0685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color w:val="FF0000"/>
        </w:rPr>
      </w:pPr>
      <w:r w:rsidRPr="000A0685">
        <w:rPr>
          <w:b/>
          <w:bCs/>
        </w:rPr>
        <w:t xml:space="preserve"> </w:t>
      </w:r>
      <w:r w:rsidRPr="000A0685">
        <w:t>Уставом</w:t>
      </w:r>
      <w:r w:rsidRPr="00791C28">
        <w:t xml:space="preserve"> муниципального дошкольного образовательного учреждения «Детский сад № 227» (новая редакция) (утверждён приказом департамента образования мэрии города Ярославля от 18.03.2015 № 01-05/186, регистрационный номер 374)</w:t>
      </w:r>
      <w:r w:rsidRPr="00791C28">
        <w:rPr>
          <w:color w:val="FF0000"/>
        </w:rPr>
        <w:t xml:space="preserve"> </w:t>
      </w:r>
    </w:p>
    <w:p w:rsidR="009011D9" w:rsidRPr="00791C28" w:rsidRDefault="009011D9" w:rsidP="000A0685">
      <w:pPr>
        <w:numPr>
          <w:ilvl w:val="0"/>
          <w:numId w:val="31"/>
        </w:numPr>
        <w:autoSpaceDE w:val="0"/>
        <w:autoSpaceDN w:val="0"/>
        <w:adjustRightInd w:val="0"/>
        <w:jc w:val="both"/>
      </w:pPr>
      <w:r w:rsidRPr="00791C28">
        <w:t xml:space="preserve"> Лицензией на осуществление образовательной деятельности (Приказ от 22 апреля  2015 года № 150/05-03, Серия 76 Л02 № 0000301).</w:t>
      </w:r>
    </w:p>
    <w:p w:rsidR="009011D9" w:rsidRPr="00A27DF8" w:rsidRDefault="009011D9" w:rsidP="00791C28">
      <w:pPr>
        <w:autoSpaceDE w:val="0"/>
        <w:autoSpaceDN w:val="0"/>
        <w:adjustRightInd w:val="0"/>
        <w:ind w:firstLine="708"/>
        <w:jc w:val="both"/>
      </w:pPr>
      <w:r w:rsidRPr="00A27DF8">
        <w:t>Основная образовательная программа муниципального дошкольного образовательного учреждения «Детский сад №227» города Ярославля разработана с учётом примерной основной образовательной программы дошкольного образования «От рождения до школы», под редакцией Н.Е. Вераксы, Т.С. Комаровой, М.А. Васильевой и парциальных программ.</w:t>
      </w:r>
    </w:p>
    <w:p w:rsidR="003A6907" w:rsidRPr="00791C28" w:rsidRDefault="00D7728F" w:rsidP="00791C28">
      <w:pPr>
        <w:autoSpaceDE w:val="0"/>
        <w:autoSpaceDN w:val="0"/>
        <w:adjustRightInd w:val="0"/>
        <w:ind w:right="-435"/>
        <w:rPr>
          <w:bCs/>
          <w:color w:val="000000"/>
        </w:rPr>
      </w:pPr>
      <w:r w:rsidRPr="00791C28">
        <w:rPr>
          <w:bCs/>
          <w:color w:val="000000"/>
        </w:rPr>
        <w:t xml:space="preserve"> </w:t>
      </w:r>
      <w:r w:rsidR="003A6907" w:rsidRPr="00791C28">
        <w:rPr>
          <w:bCs/>
          <w:color w:val="000000"/>
        </w:rPr>
        <w:t xml:space="preserve">   Содержание Программы в соответствии с требованиями Стандарта включает три основных раздела – целевой, содержательный и организационный.</w:t>
      </w:r>
    </w:p>
    <w:p w:rsidR="003A6907" w:rsidRPr="00791C28" w:rsidRDefault="003A6907" w:rsidP="00791C28">
      <w:pPr>
        <w:autoSpaceDE w:val="0"/>
        <w:autoSpaceDN w:val="0"/>
        <w:adjustRightInd w:val="0"/>
        <w:ind w:right="-435"/>
        <w:rPr>
          <w:bCs/>
          <w:color w:val="000000"/>
        </w:rPr>
      </w:pPr>
      <w:r w:rsidRPr="00791C28">
        <w:rPr>
          <w:bCs/>
          <w:i/>
          <w:iCs/>
          <w:color w:val="000000"/>
        </w:rPr>
        <w:t xml:space="preserve">Целевой раздел </w:t>
      </w:r>
      <w:r w:rsidRPr="00791C28">
        <w:rPr>
          <w:bCs/>
          <w:color w:val="000000"/>
        </w:rPr>
        <w:t>Программы определяет ее цели и задачи, принципы и подходы к</w:t>
      </w:r>
    </w:p>
    <w:p w:rsidR="003A6907" w:rsidRPr="00791C28" w:rsidRDefault="003A6907" w:rsidP="00791C28">
      <w:pPr>
        <w:autoSpaceDE w:val="0"/>
        <w:autoSpaceDN w:val="0"/>
        <w:adjustRightInd w:val="0"/>
        <w:ind w:right="-435"/>
        <w:rPr>
          <w:bCs/>
          <w:color w:val="000000"/>
        </w:rPr>
      </w:pPr>
      <w:r w:rsidRPr="00791C28">
        <w:rPr>
          <w:bCs/>
          <w:color w:val="000000"/>
        </w:rPr>
        <w:t>формированию Программы, планируемые результаты ее освоения в виде целевых ориентиров.</w:t>
      </w:r>
    </w:p>
    <w:p w:rsidR="003A6907" w:rsidRPr="00791C28" w:rsidRDefault="003A6907" w:rsidP="00791C28">
      <w:pPr>
        <w:autoSpaceDE w:val="0"/>
        <w:autoSpaceDN w:val="0"/>
        <w:adjustRightInd w:val="0"/>
        <w:ind w:right="-860"/>
        <w:rPr>
          <w:bCs/>
          <w:color w:val="000000"/>
        </w:rPr>
      </w:pPr>
      <w:r w:rsidRPr="00791C28">
        <w:rPr>
          <w:bCs/>
          <w:i/>
          <w:iCs/>
          <w:color w:val="000000"/>
        </w:rPr>
        <w:t xml:space="preserve">Содержательный раздел </w:t>
      </w:r>
      <w:r w:rsidRPr="00791C28">
        <w:rPr>
          <w:bCs/>
          <w:color w:val="000000"/>
        </w:rPr>
        <w:t>Программы включает описание образовательной деятельности в соответствии с направлениями развития ребенка в пяти образовательных областях – социально-коммуникативной, познавательной, речевой, художественно-эстетической, физической.</w:t>
      </w:r>
    </w:p>
    <w:p w:rsidR="003A6907" w:rsidRPr="00791C28" w:rsidRDefault="003A6907" w:rsidP="00791C28">
      <w:pPr>
        <w:autoSpaceDE w:val="0"/>
        <w:autoSpaceDN w:val="0"/>
        <w:adjustRightInd w:val="0"/>
        <w:ind w:right="-860"/>
        <w:rPr>
          <w:bCs/>
          <w:color w:val="000000"/>
        </w:rPr>
      </w:pPr>
      <w:r w:rsidRPr="00791C28">
        <w:rPr>
          <w:bCs/>
          <w:color w:val="000000"/>
        </w:rPr>
        <w:t>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деятельности, таких как:</w:t>
      </w:r>
    </w:p>
    <w:p w:rsidR="003A6907" w:rsidRPr="00791C28" w:rsidRDefault="003A6907" w:rsidP="000A0685">
      <w:pPr>
        <w:numPr>
          <w:ilvl w:val="0"/>
          <w:numId w:val="30"/>
        </w:numPr>
        <w:autoSpaceDE w:val="0"/>
        <w:autoSpaceDN w:val="0"/>
        <w:adjustRightInd w:val="0"/>
        <w:ind w:right="-860"/>
        <w:rPr>
          <w:bCs/>
          <w:color w:val="000000"/>
        </w:rPr>
      </w:pPr>
      <w:r w:rsidRPr="00791C28">
        <w:rPr>
          <w:bCs/>
          <w:color w:val="000000"/>
        </w:rPr>
        <w:t xml:space="preserve"> игровая (сюжетно-ролевая игра, игра с правилами и другие виды игры),</w:t>
      </w:r>
    </w:p>
    <w:p w:rsidR="003A6907" w:rsidRPr="00791C28" w:rsidRDefault="003A6907" w:rsidP="000A0685">
      <w:pPr>
        <w:numPr>
          <w:ilvl w:val="0"/>
          <w:numId w:val="30"/>
        </w:numPr>
        <w:autoSpaceDE w:val="0"/>
        <w:autoSpaceDN w:val="0"/>
        <w:adjustRightInd w:val="0"/>
        <w:ind w:right="-860"/>
        <w:rPr>
          <w:bCs/>
          <w:color w:val="000000"/>
        </w:rPr>
      </w:pPr>
      <w:r w:rsidRPr="00791C28">
        <w:rPr>
          <w:bCs/>
          <w:color w:val="000000"/>
        </w:rPr>
        <w:t xml:space="preserve"> коммуникативная (общение и взаимодействие со взрослыми и другими детьми),</w:t>
      </w:r>
    </w:p>
    <w:p w:rsidR="003A6907" w:rsidRPr="00791C28" w:rsidRDefault="003A6907" w:rsidP="000A0685">
      <w:pPr>
        <w:numPr>
          <w:ilvl w:val="0"/>
          <w:numId w:val="30"/>
        </w:numPr>
        <w:autoSpaceDE w:val="0"/>
        <w:autoSpaceDN w:val="0"/>
        <w:adjustRightInd w:val="0"/>
        <w:ind w:right="-860"/>
        <w:rPr>
          <w:bCs/>
          <w:color w:val="000000"/>
        </w:rPr>
      </w:pPr>
      <w:r w:rsidRPr="00791C28">
        <w:rPr>
          <w:bCs/>
          <w:color w:val="000000"/>
        </w:rPr>
        <w:t xml:space="preserve"> познавательно-исследовательская (исследование и познание природного и социального миров в процессе наблюдения и взаимодействия с ними), а также такими видами активности ребенка, как:</w:t>
      </w:r>
    </w:p>
    <w:p w:rsidR="003A6907" w:rsidRPr="00791C28" w:rsidRDefault="003A6907" w:rsidP="000A0685">
      <w:pPr>
        <w:numPr>
          <w:ilvl w:val="0"/>
          <w:numId w:val="30"/>
        </w:numPr>
        <w:autoSpaceDE w:val="0"/>
        <w:autoSpaceDN w:val="0"/>
        <w:adjustRightInd w:val="0"/>
        <w:ind w:right="-860"/>
        <w:rPr>
          <w:bCs/>
          <w:color w:val="000000"/>
        </w:rPr>
      </w:pPr>
      <w:r w:rsidRPr="00791C28">
        <w:rPr>
          <w:bCs/>
          <w:color w:val="000000"/>
        </w:rPr>
        <w:t xml:space="preserve"> восприятие художественной литературы и фольклора,</w:t>
      </w:r>
    </w:p>
    <w:p w:rsidR="003A6907" w:rsidRPr="00791C28" w:rsidRDefault="003A6907" w:rsidP="000A0685">
      <w:pPr>
        <w:numPr>
          <w:ilvl w:val="0"/>
          <w:numId w:val="30"/>
        </w:numPr>
        <w:autoSpaceDE w:val="0"/>
        <w:autoSpaceDN w:val="0"/>
        <w:adjustRightInd w:val="0"/>
        <w:ind w:right="-860"/>
        <w:rPr>
          <w:bCs/>
          <w:color w:val="000000"/>
        </w:rPr>
      </w:pPr>
      <w:r w:rsidRPr="00791C28">
        <w:rPr>
          <w:bCs/>
          <w:color w:val="000000"/>
        </w:rPr>
        <w:t xml:space="preserve"> самообслуживание и элементарный бытовой труд (в помещении и на улице),</w:t>
      </w:r>
    </w:p>
    <w:p w:rsidR="003A6907" w:rsidRPr="00791C28" w:rsidRDefault="003A6907" w:rsidP="000A0685">
      <w:pPr>
        <w:numPr>
          <w:ilvl w:val="0"/>
          <w:numId w:val="30"/>
        </w:numPr>
        <w:autoSpaceDE w:val="0"/>
        <w:autoSpaceDN w:val="0"/>
        <w:adjustRightInd w:val="0"/>
        <w:ind w:right="-860"/>
        <w:rPr>
          <w:bCs/>
          <w:color w:val="000000"/>
        </w:rPr>
      </w:pPr>
      <w:r w:rsidRPr="00791C28">
        <w:rPr>
          <w:bCs/>
          <w:color w:val="000000"/>
        </w:rPr>
        <w:t xml:space="preserve"> конструирование из разного материала, включая конструкторы, модули, бумагу,</w:t>
      </w:r>
    </w:p>
    <w:p w:rsidR="003A6907" w:rsidRPr="00791C28" w:rsidRDefault="003A6907" w:rsidP="000A0685">
      <w:pPr>
        <w:numPr>
          <w:ilvl w:val="0"/>
          <w:numId w:val="30"/>
        </w:numPr>
        <w:autoSpaceDE w:val="0"/>
        <w:autoSpaceDN w:val="0"/>
        <w:adjustRightInd w:val="0"/>
        <w:ind w:right="-860"/>
        <w:rPr>
          <w:bCs/>
          <w:color w:val="000000"/>
        </w:rPr>
      </w:pPr>
      <w:r w:rsidRPr="00791C28">
        <w:rPr>
          <w:bCs/>
          <w:color w:val="000000"/>
        </w:rPr>
        <w:lastRenderedPageBreak/>
        <w:t>природный и иной материал,</w:t>
      </w:r>
    </w:p>
    <w:p w:rsidR="003A6907" w:rsidRPr="00791C28" w:rsidRDefault="003A6907" w:rsidP="000A0685">
      <w:pPr>
        <w:numPr>
          <w:ilvl w:val="0"/>
          <w:numId w:val="30"/>
        </w:numPr>
        <w:autoSpaceDE w:val="0"/>
        <w:autoSpaceDN w:val="0"/>
        <w:adjustRightInd w:val="0"/>
        <w:ind w:right="-860"/>
        <w:rPr>
          <w:bCs/>
          <w:color w:val="000000"/>
        </w:rPr>
      </w:pPr>
      <w:r w:rsidRPr="00791C28">
        <w:rPr>
          <w:bCs/>
          <w:color w:val="000000"/>
        </w:rPr>
        <w:t>изобразительная (рисование, лепка, аппликация),</w:t>
      </w:r>
    </w:p>
    <w:p w:rsidR="003A6907" w:rsidRPr="00791C28" w:rsidRDefault="003A6907" w:rsidP="000A0685">
      <w:pPr>
        <w:numPr>
          <w:ilvl w:val="0"/>
          <w:numId w:val="30"/>
        </w:numPr>
        <w:autoSpaceDE w:val="0"/>
        <w:autoSpaceDN w:val="0"/>
        <w:adjustRightInd w:val="0"/>
        <w:ind w:right="-860"/>
        <w:rPr>
          <w:bCs/>
          <w:color w:val="000000"/>
        </w:rPr>
      </w:pPr>
      <w:r w:rsidRPr="00791C28">
        <w:rPr>
          <w:bCs/>
          <w:color w:val="000000"/>
        </w:rPr>
        <w:t>музыкальная (восприятие и понимание смысла музыкальных произведений, пение,</w:t>
      </w:r>
    </w:p>
    <w:p w:rsidR="003A6907" w:rsidRPr="00791C28" w:rsidRDefault="003A6907" w:rsidP="000A0685">
      <w:pPr>
        <w:numPr>
          <w:ilvl w:val="0"/>
          <w:numId w:val="30"/>
        </w:numPr>
        <w:autoSpaceDE w:val="0"/>
        <w:autoSpaceDN w:val="0"/>
        <w:adjustRightInd w:val="0"/>
        <w:ind w:right="-860"/>
        <w:rPr>
          <w:bCs/>
          <w:color w:val="000000"/>
        </w:rPr>
      </w:pPr>
      <w:r w:rsidRPr="00791C28">
        <w:rPr>
          <w:bCs/>
          <w:color w:val="000000"/>
        </w:rPr>
        <w:t>музыкально-ритмические движения, игры на детских музыкальных инструментах),</w:t>
      </w:r>
    </w:p>
    <w:p w:rsidR="003A6907" w:rsidRPr="00791C28" w:rsidRDefault="003A6907" w:rsidP="000A0685">
      <w:pPr>
        <w:numPr>
          <w:ilvl w:val="0"/>
          <w:numId w:val="30"/>
        </w:numPr>
        <w:autoSpaceDE w:val="0"/>
        <w:autoSpaceDN w:val="0"/>
        <w:adjustRightInd w:val="0"/>
        <w:ind w:right="-860"/>
        <w:rPr>
          <w:bCs/>
          <w:color w:val="000000"/>
        </w:rPr>
      </w:pPr>
      <w:r w:rsidRPr="00791C28">
        <w:rPr>
          <w:bCs/>
          <w:color w:val="000000"/>
        </w:rPr>
        <w:t xml:space="preserve"> двигательная (овладение основными движениями) формы активности ребенка.</w:t>
      </w:r>
    </w:p>
    <w:p w:rsidR="003A6907" w:rsidRPr="00791C28" w:rsidRDefault="003A6907" w:rsidP="00791C28">
      <w:pPr>
        <w:autoSpaceDE w:val="0"/>
        <w:autoSpaceDN w:val="0"/>
        <w:adjustRightInd w:val="0"/>
        <w:ind w:right="-860"/>
        <w:rPr>
          <w:bCs/>
          <w:color w:val="000000"/>
        </w:rPr>
      </w:pPr>
      <w:r w:rsidRPr="00791C28">
        <w:rPr>
          <w:bCs/>
          <w:color w:val="000000"/>
        </w:rPr>
        <w:t>Содержательный раздел Программы включает описание коррекционно-развивающей работы, обеспечивающей  социальную адаптацию детей с общим недоразвитием речи.</w:t>
      </w:r>
    </w:p>
    <w:p w:rsidR="003A6907" w:rsidRPr="00791C28" w:rsidRDefault="003A6907" w:rsidP="00791C28">
      <w:pPr>
        <w:autoSpaceDE w:val="0"/>
        <w:autoSpaceDN w:val="0"/>
        <w:adjustRightInd w:val="0"/>
        <w:ind w:right="-860"/>
        <w:rPr>
          <w:bCs/>
          <w:color w:val="000000"/>
        </w:rPr>
      </w:pPr>
      <w:r w:rsidRPr="00791C28">
        <w:rPr>
          <w:bCs/>
          <w:color w:val="000000"/>
        </w:rPr>
        <w:t>Организационный раздел Программы описывает систему условий реализации</w:t>
      </w:r>
    </w:p>
    <w:p w:rsidR="003A6907" w:rsidRPr="00791C28" w:rsidRDefault="003A6907" w:rsidP="000A0685">
      <w:pPr>
        <w:autoSpaceDE w:val="0"/>
        <w:autoSpaceDN w:val="0"/>
        <w:adjustRightInd w:val="0"/>
        <w:ind w:right="-860"/>
        <w:rPr>
          <w:bCs/>
          <w:color w:val="000000"/>
        </w:rPr>
      </w:pPr>
      <w:r w:rsidRPr="00791C28">
        <w:rPr>
          <w:bCs/>
          <w:color w:val="000000"/>
        </w:rPr>
        <w:t>образовательной деятельности, необходимых для достижения целей Программы, планируемых результатов ее освоения в виде целевых ориентиров, а также особенности организации образовательной деятельности, а именно описание: психолого-педагогических, кадровых, материально-технических и финансовых условий, особенностей организации развивающей предметно-пространственной среды, особенностей образовательной деятельности разных видов и культурных практик, способов и направлений поддержки детской инициативы, особенностей взаимодействия педагогического коллектива с семьями дошкольников, особенностей разработки режима дня и формирования распорядка дня с учетом</w:t>
      </w:r>
      <w:r w:rsidR="000A0685">
        <w:rPr>
          <w:bCs/>
          <w:color w:val="000000"/>
        </w:rPr>
        <w:t xml:space="preserve"> </w:t>
      </w:r>
      <w:r w:rsidRPr="00791C28">
        <w:rPr>
          <w:bCs/>
          <w:color w:val="000000"/>
        </w:rPr>
        <w:t>возрастных и индивидуальных особенностей детей, их специальных образовательных потребностей.</w:t>
      </w:r>
    </w:p>
    <w:p w:rsidR="003A6907" w:rsidRPr="00791C28" w:rsidRDefault="003A6907" w:rsidP="00791C28">
      <w:pPr>
        <w:autoSpaceDE w:val="0"/>
        <w:autoSpaceDN w:val="0"/>
        <w:adjustRightInd w:val="0"/>
        <w:ind w:right="-577"/>
        <w:rPr>
          <w:bCs/>
          <w:color w:val="000000"/>
        </w:rPr>
      </w:pPr>
      <w:r w:rsidRPr="00791C28">
        <w:rPr>
          <w:bCs/>
          <w:color w:val="000000"/>
        </w:rPr>
        <w:t xml:space="preserve">  Объем обязательной части основной образовательной программы МДОУ «Детский сад № </w:t>
      </w:r>
      <w:r w:rsidR="00892286" w:rsidRPr="00791C28">
        <w:rPr>
          <w:bCs/>
          <w:color w:val="000000"/>
        </w:rPr>
        <w:t>227</w:t>
      </w:r>
      <w:r w:rsidRPr="00791C28">
        <w:rPr>
          <w:bCs/>
          <w:color w:val="000000"/>
        </w:rPr>
        <w:t xml:space="preserve">»  составляет не менее 60% от ее общего объема. Объем части основной образовательной программы МДОУ «Детский сад № </w:t>
      </w:r>
      <w:r w:rsidR="00892286" w:rsidRPr="00791C28">
        <w:rPr>
          <w:bCs/>
          <w:color w:val="000000"/>
        </w:rPr>
        <w:t>227</w:t>
      </w:r>
      <w:r w:rsidRPr="00791C28">
        <w:rPr>
          <w:bCs/>
          <w:color w:val="000000"/>
        </w:rPr>
        <w:t>», формируемой участниками образовательных отношений,  составляет не более 40% от ее общего объема.</w:t>
      </w:r>
    </w:p>
    <w:p w:rsidR="003A6907" w:rsidRPr="00791C28" w:rsidRDefault="003A6907" w:rsidP="00791C28">
      <w:pPr>
        <w:autoSpaceDE w:val="0"/>
        <w:autoSpaceDN w:val="0"/>
        <w:adjustRightInd w:val="0"/>
        <w:ind w:right="-577"/>
        <w:rPr>
          <w:bCs/>
          <w:color w:val="000000"/>
        </w:rPr>
      </w:pPr>
      <w:r w:rsidRPr="00791C28">
        <w:rPr>
          <w:bCs/>
          <w:color w:val="000000"/>
        </w:rPr>
        <w:t xml:space="preserve">  В Программе представлено  описание традиционных событий, праздников и</w:t>
      </w:r>
    </w:p>
    <w:p w:rsidR="003A6907" w:rsidRPr="00791C28" w:rsidRDefault="003A6907" w:rsidP="00791C28">
      <w:pPr>
        <w:autoSpaceDE w:val="0"/>
        <w:autoSpaceDN w:val="0"/>
        <w:adjustRightInd w:val="0"/>
        <w:ind w:right="-577"/>
        <w:rPr>
          <w:bCs/>
          <w:color w:val="000000"/>
        </w:rPr>
      </w:pPr>
      <w:r w:rsidRPr="00791C28">
        <w:rPr>
          <w:bCs/>
          <w:color w:val="000000"/>
        </w:rPr>
        <w:t>мероприятий с учетом региональных и других социокультурных особенностей, которое включено в часть, формируемую участниками образовательных отношений.</w:t>
      </w:r>
    </w:p>
    <w:p w:rsidR="003A6907" w:rsidRPr="00791C28" w:rsidRDefault="003A6907" w:rsidP="00791C28">
      <w:pPr>
        <w:autoSpaceDE w:val="0"/>
        <w:autoSpaceDN w:val="0"/>
        <w:adjustRightInd w:val="0"/>
        <w:ind w:right="-577"/>
        <w:rPr>
          <w:bCs/>
          <w:color w:val="000000"/>
        </w:rPr>
      </w:pPr>
      <w:r w:rsidRPr="00791C28">
        <w:rPr>
          <w:bCs/>
          <w:color w:val="000000"/>
        </w:rPr>
        <w:t xml:space="preserve">   Программа  содержит рекомендации по развивающему оцениванию достижения</w:t>
      </w:r>
    </w:p>
    <w:p w:rsidR="003A6907" w:rsidRPr="00791C28" w:rsidRDefault="003A6907" w:rsidP="00791C28">
      <w:pPr>
        <w:autoSpaceDE w:val="0"/>
        <w:autoSpaceDN w:val="0"/>
        <w:adjustRightInd w:val="0"/>
        <w:ind w:right="-577"/>
        <w:rPr>
          <w:bCs/>
          <w:color w:val="000000"/>
        </w:rPr>
      </w:pPr>
      <w:r w:rsidRPr="00791C28">
        <w:rPr>
          <w:bCs/>
          <w:color w:val="000000"/>
        </w:rPr>
        <w:t xml:space="preserve">целей в форме педагогической и психологической диагностики развития детей, а также качества реализации основной образовательной программы МДОУ «Детский сад № </w:t>
      </w:r>
      <w:r w:rsidR="00892286" w:rsidRPr="00791C28">
        <w:rPr>
          <w:bCs/>
          <w:color w:val="000000"/>
        </w:rPr>
        <w:t>227</w:t>
      </w:r>
      <w:r w:rsidRPr="00791C28">
        <w:rPr>
          <w:bCs/>
          <w:color w:val="000000"/>
        </w:rPr>
        <w:t>». Система оценивания качества реализации Программы направлена в первую очередь на оценивание созданных  условий внутри образовательного процесса.</w:t>
      </w:r>
    </w:p>
    <w:p w:rsidR="003A6907" w:rsidRPr="00791C28" w:rsidRDefault="003A6907" w:rsidP="00791C28">
      <w:pPr>
        <w:autoSpaceDE w:val="0"/>
        <w:autoSpaceDN w:val="0"/>
        <w:adjustRightInd w:val="0"/>
        <w:ind w:right="-577"/>
        <w:rPr>
          <w:bCs/>
          <w:color w:val="000000"/>
        </w:rPr>
      </w:pPr>
      <w:r w:rsidRPr="00791C28">
        <w:rPr>
          <w:bCs/>
          <w:color w:val="000000"/>
        </w:rPr>
        <w:t>Программа завершается описанием перспектив по ее совершенствованию и развитию.</w:t>
      </w:r>
    </w:p>
    <w:p w:rsidR="00177952" w:rsidRPr="00791C28" w:rsidRDefault="00177952" w:rsidP="00791C28">
      <w:pPr>
        <w:ind w:firstLine="284"/>
        <w:jc w:val="both"/>
        <w:rPr>
          <w:b/>
          <w:color w:val="7030A0"/>
          <w:u w:val="single"/>
        </w:rPr>
      </w:pPr>
    </w:p>
    <w:p w:rsidR="00177952" w:rsidRDefault="00177952" w:rsidP="00791C28">
      <w:pPr>
        <w:rPr>
          <w:b/>
          <w:color w:val="008000"/>
          <w:u w:val="single"/>
        </w:rPr>
      </w:pPr>
      <w:r w:rsidRPr="00791C28">
        <w:rPr>
          <w:b/>
          <w:color w:val="008000"/>
          <w:u w:val="single"/>
        </w:rPr>
        <w:t>1.3.Социальный статус семей воспитанников</w:t>
      </w:r>
    </w:p>
    <w:p w:rsidR="00EE424E" w:rsidRPr="0048461D" w:rsidRDefault="00EE424E" w:rsidP="00EE4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8461D">
        <w:rPr>
          <w:bCs/>
        </w:rPr>
        <w:t>В целях взаимодействия с родителями (законными представителями)по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было проведено анкетирование.</w:t>
      </w:r>
    </w:p>
    <w:p w:rsidR="00EE424E" w:rsidRPr="0048461D" w:rsidRDefault="00EE424E" w:rsidP="00EE424E">
      <w:pPr>
        <w:jc w:val="both"/>
      </w:pPr>
      <w:r w:rsidRPr="0048461D">
        <w:t>Категории семей нашего образовательного учреждения различны. Основную часть составляют полные благополучные семьи – 87%.</w:t>
      </w:r>
      <w:r w:rsidRPr="0048461D">
        <w:rPr>
          <w:color w:val="FF0000"/>
        </w:rPr>
        <w:t xml:space="preserve">  </w:t>
      </w:r>
    </w:p>
    <w:p w:rsidR="00EE424E" w:rsidRPr="0048461D" w:rsidRDefault="00EE424E" w:rsidP="00EE424E">
      <w:pPr>
        <w:jc w:val="both"/>
      </w:pPr>
      <w:r w:rsidRPr="0048461D">
        <w:t xml:space="preserve">Были обследованы </w:t>
      </w:r>
      <w:r>
        <w:t>1</w:t>
      </w:r>
      <w:r w:rsidR="000A0685">
        <w:t>43</w:t>
      </w:r>
      <w:r>
        <w:t xml:space="preserve"> </w:t>
      </w:r>
      <w:r w:rsidRPr="0048461D">
        <w:t>семьи.</w:t>
      </w:r>
    </w:p>
    <w:p w:rsidR="00EE424E" w:rsidRPr="0048461D" w:rsidRDefault="00EE424E" w:rsidP="00EE424E">
      <w:pPr>
        <w:jc w:val="both"/>
        <w:rPr>
          <w:b/>
        </w:rPr>
      </w:pPr>
      <w:r w:rsidRPr="0048461D">
        <w:rPr>
          <w:b/>
        </w:rPr>
        <w:t xml:space="preserve">Категории семей </w:t>
      </w:r>
    </w:p>
    <w:p w:rsidR="00EE424E" w:rsidRPr="0048461D" w:rsidRDefault="00EE424E" w:rsidP="00EE424E">
      <w:pPr>
        <w:jc w:val="both"/>
      </w:pPr>
      <w:r w:rsidRPr="0048461D">
        <w:t>семьи с 1 ребенком – 10</w:t>
      </w:r>
      <w:r w:rsidR="000A0685">
        <w:t>0</w:t>
      </w:r>
      <w:r w:rsidRPr="0048461D">
        <w:t xml:space="preserve"> сем</w:t>
      </w:r>
      <w:r w:rsidR="000A0685">
        <w:t>ей</w:t>
      </w:r>
      <w:r w:rsidRPr="0048461D">
        <w:t>(50%)</w:t>
      </w:r>
    </w:p>
    <w:p w:rsidR="00EE424E" w:rsidRPr="0048461D" w:rsidRDefault="00EE424E" w:rsidP="00EE424E">
      <w:pPr>
        <w:jc w:val="both"/>
      </w:pPr>
      <w:r w:rsidRPr="0048461D">
        <w:t>семьи с 2 и более детей – 101семья (50%)</w:t>
      </w:r>
    </w:p>
    <w:p w:rsidR="00EE424E" w:rsidRPr="0048461D" w:rsidRDefault="00EE424E" w:rsidP="00EE424E">
      <w:pPr>
        <w:jc w:val="both"/>
      </w:pPr>
      <w:r>
        <w:t>полные семьи – 13</w:t>
      </w:r>
      <w:r w:rsidR="000A0685">
        <w:t xml:space="preserve">0 </w:t>
      </w:r>
      <w:r w:rsidRPr="0048461D">
        <w:t>(87,3%)</w:t>
      </w:r>
    </w:p>
    <w:p w:rsidR="00EE424E" w:rsidRPr="0048461D" w:rsidRDefault="00EE424E" w:rsidP="00EE424E">
      <w:pPr>
        <w:jc w:val="both"/>
        <w:rPr>
          <w:b/>
        </w:rPr>
      </w:pPr>
      <w:r w:rsidRPr="0048461D">
        <w:rPr>
          <w:b/>
        </w:rPr>
        <w:t xml:space="preserve">Уровень образования родителей </w:t>
      </w:r>
    </w:p>
    <w:p w:rsidR="00EE424E" w:rsidRPr="0048461D" w:rsidRDefault="00EE424E" w:rsidP="00EE424E">
      <w:pPr>
        <w:jc w:val="both"/>
      </w:pPr>
      <w:r w:rsidRPr="0048461D">
        <w:t>кол-во родителей - 2</w:t>
      </w:r>
      <w:r>
        <w:t>45</w:t>
      </w:r>
    </w:p>
    <w:p w:rsidR="00EE424E" w:rsidRPr="0048461D" w:rsidRDefault="00EE424E" w:rsidP="00EE424E">
      <w:pPr>
        <w:jc w:val="both"/>
      </w:pPr>
      <w:r w:rsidRPr="0048461D">
        <w:t>Высшее – 1</w:t>
      </w:r>
      <w:r>
        <w:t>50</w:t>
      </w:r>
      <w:r w:rsidRPr="0048461D">
        <w:t xml:space="preserve"> (67,6%)</w:t>
      </w:r>
    </w:p>
    <w:p w:rsidR="00EE424E" w:rsidRPr="0048461D" w:rsidRDefault="00EE424E" w:rsidP="00EE424E">
      <w:pPr>
        <w:jc w:val="both"/>
      </w:pPr>
      <w:r w:rsidRPr="0048461D">
        <w:t>Среднее-профессиональное – 99 (25,8%)</w:t>
      </w:r>
    </w:p>
    <w:p w:rsidR="00EE424E" w:rsidRPr="0048461D" w:rsidRDefault="00EE424E" w:rsidP="00EE424E">
      <w:pPr>
        <w:jc w:val="both"/>
      </w:pPr>
      <w:r w:rsidRPr="0048461D">
        <w:t>среднее – 24 (6,3%)</w:t>
      </w:r>
    </w:p>
    <w:p w:rsidR="00EE424E" w:rsidRPr="0048461D" w:rsidRDefault="00EE424E" w:rsidP="00EE424E">
      <w:pPr>
        <w:jc w:val="both"/>
      </w:pPr>
      <w:r w:rsidRPr="0048461D">
        <w:t>неполное среднее – 1 (0,3%)</w:t>
      </w:r>
    </w:p>
    <w:p w:rsidR="00EE424E" w:rsidRPr="0048461D" w:rsidRDefault="00EE424E" w:rsidP="00EE424E">
      <w:pPr>
        <w:jc w:val="both"/>
        <w:rPr>
          <w:b/>
        </w:rPr>
      </w:pPr>
      <w:r w:rsidRPr="0048461D">
        <w:rPr>
          <w:b/>
        </w:rPr>
        <w:t>Место работы родителей</w:t>
      </w:r>
    </w:p>
    <w:p w:rsidR="00EE424E" w:rsidRPr="0048461D" w:rsidRDefault="00EE424E" w:rsidP="00EE424E">
      <w:pPr>
        <w:jc w:val="both"/>
      </w:pPr>
      <w:r w:rsidRPr="0048461D">
        <w:t>государственная сфера – 108 (3,7%)</w:t>
      </w:r>
    </w:p>
    <w:p w:rsidR="00EE424E" w:rsidRPr="0048461D" w:rsidRDefault="00EE424E" w:rsidP="00EE424E">
      <w:pPr>
        <w:jc w:val="both"/>
      </w:pPr>
      <w:r w:rsidRPr="0048461D">
        <w:lastRenderedPageBreak/>
        <w:t>частная сфера – 145 (63,4%)</w:t>
      </w:r>
    </w:p>
    <w:p w:rsidR="00EE424E" w:rsidRPr="0048461D" w:rsidRDefault="00EE424E" w:rsidP="00EE424E">
      <w:pPr>
        <w:jc w:val="both"/>
      </w:pPr>
      <w:r w:rsidRPr="0048461D">
        <w:t>безработные  и домохозяйки - 32 (8,4%)</w:t>
      </w:r>
    </w:p>
    <w:p w:rsidR="00177952" w:rsidRPr="00791C28" w:rsidRDefault="00EE424E" w:rsidP="00EE424E">
      <w:pPr>
        <w:tabs>
          <w:tab w:val="left" w:pos="426"/>
        </w:tabs>
        <w:jc w:val="both"/>
        <w:rPr>
          <w:b/>
          <w:color w:val="008000"/>
          <w:u w:val="single"/>
        </w:rPr>
      </w:pPr>
      <w:r w:rsidRPr="0048461D">
        <w:t xml:space="preserve">    </w:t>
      </w:r>
      <w:r w:rsidR="00177952" w:rsidRPr="00791C28">
        <w:rPr>
          <w:b/>
          <w:color w:val="008000"/>
          <w:u w:val="single"/>
        </w:rPr>
        <w:t>1.4.Общественное самоуправление</w:t>
      </w:r>
    </w:p>
    <w:p w:rsidR="00177952" w:rsidRPr="003B024C" w:rsidRDefault="00177952" w:rsidP="00791C28">
      <w:pPr>
        <w:jc w:val="both"/>
        <w:rPr>
          <w:b/>
          <w:i/>
        </w:rPr>
      </w:pPr>
      <w:r w:rsidRPr="00791C28">
        <w:t xml:space="preserve">В рамках общественного самоуправления, расширения коллегиальных, демократических форм управления в детском </w:t>
      </w:r>
      <w:r w:rsidRPr="003B024C">
        <w:t xml:space="preserve">саду </w:t>
      </w:r>
      <w:r w:rsidRPr="003B024C">
        <w:rPr>
          <w:b/>
          <w:i/>
        </w:rPr>
        <w:t xml:space="preserve">действует   Управляющий  совет. </w:t>
      </w:r>
    </w:p>
    <w:p w:rsidR="00177952" w:rsidRPr="00791C28" w:rsidRDefault="00177952" w:rsidP="00791C28">
      <w:pPr>
        <w:pStyle w:val="a4"/>
        <w:spacing w:after="0"/>
      </w:pPr>
      <w:r w:rsidRPr="00791C28">
        <w:t>Основными задачами совета являются:</w:t>
      </w:r>
    </w:p>
    <w:p w:rsidR="00177952" w:rsidRPr="00791C28" w:rsidRDefault="00177952" w:rsidP="000A0685">
      <w:pPr>
        <w:pStyle w:val="a4"/>
        <w:numPr>
          <w:ilvl w:val="0"/>
          <w:numId w:val="32"/>
        </w:numPr>
        <w:spacing w:after="0"/>
      </w:pPr>
      <w:r w:rsidRPr="00791C28">
        <w:t xml:space="preserve"> определение основных направлени</w:t>
      </w:r>
      <w:r w:rsidR="00F57BC3" w:rsidRPr="00791C28">
        <w:t>й программы развития Учреждения</w:t>
      </w:r>
      <w:r w:rsidRPr="00791C28">
        <w:t>;</w:t>
      </w:r>
    </w:p>
    <w:p w:rsidR="00177952" w:rsidRPr="00791C28" w:rsidRDefault="00177952" w:rsidP="000A0685">
      <w:pPr>
        <w:pStyle w:val="a4"/>
        <w:numPr>
          <w:ilvl w:val="0"/>
          <w:numId w:val="32"/>
        </w:numPr>
        <w:spacing w:after="0"/>
      </w:pPr>
      <w:r w:rsidRPr="00791C28">
        <w:t xml:space="preserve"> повышение эффективности финансово-хозяйственной деятельности Учреждения рациональному использованию выделяемых бюджетных средств, полученных от его собственной деятельности и из иных источников;</w:t>
      </w:r>
    </w:p>
    <w:p w:rsidR="00177952" w:rsidRPr="00791C28" w:rsidRDefault="00177952" w:rsidP="000A0685">
      <w:pPr>
        <w:pStyle w:val="a4"/>
        <w:numPr>
          <w:ilvl w:val="0"/>
          <w:numId w:val="32"/>
        </w:numPr>
        <w:spacing w:after="0"/>
      </w:pPr>
      <w:r w:rsidRPr="00791C28">
        <w:t xml:space="preserve"> содействие созданию в Учреждении оптимальных условий и форм организации образовательн</w:t>
      </w:r>
      <w:r w:rsidR="00F57BC3" w:rsidRPr="00791C28">
        <w:t>ой деятельности</w:t>
      </w:r>
      <w:r w:rsidRPr="00791C28">
        <w:t>;</w:t>
      </w:r>
    </w:p>
    <w:p w:rsidR="00177952" w:rsidRPr="00791C28" w:rsidRDefault="00177952" w:rsidP="000A0685">
      <w:pPr>
        <w:pStyle w:val="a4"/>
        <w:numPr>
          <w:ilvl w:val="0"/>
          <w:numId w:val="32"/>
        </w:numPr>
        <w:spacing w:after="0"/>
      </w:pPr>
      <w:r w:rsidRPr="00791C28">
        <w:t xml:space="preserve"> контроль за соблюдением здоровых и безопасных условий пребывания воспитанников в Учреждении.</w:t>
      </w:r>
    </w:p>
    <w:p w:rsidR="00177952" w:rsidRPr="00791C28" w:rsidRDefault="00177952" w:rsidP="00791C28">
      <w:pPr>
        <w:ind w:left="284"/>
        <w:jc w:val="center"/>
        <w:rPr>
          <w:b/>
        </w:rPr>
      </w:pPr>
    </w:p>
    <w:p w:rsidR="00177952" w:rsidRPr="00791C28" w:rsidRDefault="00177952" w:rsidP="00791C28">
      <w:pPr>
        <w:jc w:val="both"/>
        <w:rPr>
          <w:color w:val="008000"/>
          <w:highlight w:val="yellow"/>
          <w:u w:val="single"/>
        </w:rPr>
      </w:pPr>
      <w:r w:rsidRPr="00791C28">
        <w:rPr>
          <w:b/>
          <w:color w:val="008000"/>
          <w:u w:val="single"/>
        </w:rPr>
        <w:t xml:space="preserve">1.5.Структура управления </w:t>
      </w:r>
      <w:r w:rsidR="005B19D5" w:rsidRPr="00791C28">
        <w:rPr>
          <w:b/>
          <w:color w:val="008000"/>
          <w:u w:val="single"/>
        </w:rPr>
        <w:t>М</w:t>
      </w:r>
      <w:r w:rsidRPr="00791C28">
        <w:rPr>
          <w:b/>
          <w:color w:val="008000"/>
          <w:u w:val="single"/>
        </w:rPr>
        <w:t>ДОУ</w:t>
      </w:r>
    </w:p>
    <w:p w:rsidR="00177952" w:rsidRPr="00791C28" w:rsidRDefault="00177952" w:rsidP="00791C28">
      <w:pPr>
        <w:tabs>
          <w:tab w:val="left" w:pos="1418"/>
          <w:tab w:val="left" w:pos="1701"/>
        </w:tabs>
        <w:ind w:firstLine="284"/>
        <w:contextualSpacing/>
        <w:jc w:val="both"/>
        <w:rPr>
          <w:b/>
        </w:rPr>
      </w:pPr>
      <w:r w:rsidRPr="00791C28">
        <w:t xml:space="preserve">Система управления МДОУ </w:t>
      </w:r>
      <w:r w:rsidR="00F57BC3" w:rsidRPr="00791C28">
        <w:t>«Д</w:t>
      </w:r>
      <w:r w:rsidRPr="00791C28">
        <w:t xml:space="preserve">етский сад № </w:t>
      </w:r>
      <w:r w:rsidR="00F57BC3" w:rsidRPr="00791C28">
        <w:t>227»</w:t>
      </w:r>
      <w:r w:rsidRPr="00791C28">
        <w:t xml:space="preserve"> строится с ориентацией на личность ребенка, учитывая его специфические особенности. Огромное внимание администрацией МДОУ уделяется изучению потенциальных возможностей каждого члена педагогического коллектива, продуманному распределению функциональных обязанностей между членами администрации, самооценке результатов работы.</w:t>
      </w:r>
    </w:p>
    <w:p w:rsidR="00177952" w:rsidRPr="00791C28" w:rsidRDefault="00177952" w:rsidP="00791C28">
      <w:pPr>
        <w:tabs>
          <w:tab w:val="num" w:pos="540"/>
        </w:tabs>
        <w:suppressAutoHyphens/>
        <w:ind w:firstLine="284"/>
        <w:jc w:val="both"/>
      </w:pPr>
      <w:r w:rsidRPr="00791C28">
        <w:t xml:space="preserve">Управление </w:t>
      </w:r>
      <w:r w:rsidR="005B19D5" w:rsidRPr="00791C28">
        <w:t>М</w:t>
      </w:r>
      <w:r w:rsidRPr="00791C28">
        <w:t xml:space="preserve">ДОУ осуществляется на основе сочетания принципов единоначалия и коллегиальности, обеспечивающих государственно-общественный характер управления дошкольным образовательным учреждением. </w:t>
      </w:r>
    </w:p>
    <w:p w:rsidR="00177952" w:rsidRPr="00791C28" w:rsidRDefault="00177952" w:rsidP="00791C28">
      <w:pPr>
        <w:tabs>
          <w:tab w:val="left" w:pos="284"/>
          <w:tab w:val="left" w:pos="426"/>
        </w:tabs>
        <w:contextualSpacing/>
        <w:jc w:val="both"/>
        <w:rPr>
          <w:color w:val="FF0000"/>
        </w:rPr>
      </w:pPr>
    </w:p>
    <w:p w:rsidR="00177952" w:rsidRPr="00791C28" w:rsidRDefault="00177952" w:rsidP="00791C28">
      <w:pPr>
        <w:rPr>
          <w:b/>
          <w:color w:val="008000"/>
          <w:u w:val="single"/>
        </w:rPr>
      </w:pPr>
      <w:r w:rsidRPr="00791C28">
        <w:rPr>
          <w:b/>
          <w:color w:val="008000"/>
          <w:u w:val="single"/>
        </w:rPr>
        <w:t xml:space="preserve">1.6. Стратегия развития и социальный заказ. </w:t>
      </w:r>
    </w:p>
    <w:p w:rsidR="00177952" w:rsidRPr="00791C28" w:rsidRDefault="00177952" w:rsidP="00791C28">
      <w:pPr>
        <w:ind w:firstLine="284"/>
        <w:jc w:val="both"/>
        <w:rPr>
          <w:color w:val="008000"/>
        </w:rPr>
      </w:pPr>
    </w:p>
    <w:p w:rsidR="009B5895" w:rsidRPr="00791C28" w:rsidRDefault="00261EBA" w:rsidP="00791C28">
      <w:pPr>
        <w:ind w:right="-604"/>
        <w:jc w:val="both"/>
        <w:rPr>
          <w:color w:val="000000"/>
        </w:rPr>
      </w:pPr>
      <w:r w:rsidRPr="00791C28">
        <w:t xml:space="preserve">    </w:t>
      </w:r>
      <w:r w:rsidR="00177952" w:rsidRPr="00791C28">
        <w:t xml:space="preserve">Социальный заказ направлен на </w:t>
      </w:r>
      <w:r w:rsidR="009B5895" w:rsidRPr="00791C28">
        <w:rPr>
          <w:bCs/>
          <w:color w:val="000000"/>
        </w:rPr>
        <w:t xml:space="preserve">создание условий для  своевременного и полноценного </w:t>
      </w:r>
      <w:r w:rsidR="009B5895" w:rsidRPr="00791C28">
        <w:rPr>
          <w:color w:val="000000"/>
        </w:rPr>
        <w:t xml:space="preserve">развития,  </w:t>
      </w:r>
      <w:r w:rsidR="009B5895" w:rsidRPr="00791C28">
        <w:t>коррекции и компенсации нарушений развития</w:t>
      </w:r>
      <w:r w:rsidR="009B5895" w:rsidRPr="00791C28">
        <w:rPr>
          <w:color w:val="000000"/>
        </w:rPr>
        <w:t xml:space="preserve"> личности детей дошкольного возраста  с учетом их возрастных, индивидуальных психологических и физиологических особенностей, открывающих возможности для его позитивной социализации,  развития инициативы и творческих способностей на основе сотрудничества со взрослыми и сверстниками и соответствующим возрасту видам деятельности.</w:t>
      </w:r>
    </w:p>
    <w:p w:rsidR="00177952" w:rsidRPr="00791C28" w:rsidRDefault="00177952" w:rsidP="00791C28">
      <w:pPr>
        <w:pStyle w:val="a9"/>
        <w:spacing w:before="0" w:after="0"/>
        <w:jc w:val="both"/>
        <w:rPr>
          <w:rStyle w:val="a8"/>
          <w:b w:val="0"/>
        </w:rPr>
      </w:pPr>
      <w:r w:rsidRPr="00791C28">
        <w:rPr>
          <w:rStyle w:val="a8"/>
          <w:b w:val="0"/>
        </w:rPr>
        <w:t xml:space="preserve">Коллектив </w:t>
      </w:r>
      <w:r w:rsidR="003E0138" w:rsidRPr="00791C28">
        <w:rPr>
          <w:rStyle w:val="a8"/>
          <w:b w:val="0"/>
        </w:rPr>
        <w:t>М</w:t>
      </w:r>
      <w:r w:rsidRPr="00791C28">
        <w:rPr>
          <w:rStyle w:val="a8"/>
          <w:b w:val="0"/>
        </w:rPr>
        <w:t>ДОУ организовывает образовательную деятельность, следуя нижеизложенным положениям:</w:t>
      </w:r>
    </w:p>
    <w:p w:rsidR="00177952" w:rsidRPr="00791C28" w:rsidRDefault="00177952" w:rsidP="000A0685">
      <w:pPr>
        <w:pStyle w:val="a9"/>
        <w:numPr>
          <w:ilvl w:val="0"/>
          <w:numId w:val="29"/>
        </w:numPr>
        <w:suppressAutoHyphens w:val="0"/>
        <w:spacing w:before="0" w:after="0"/>
        <w:jc w:val="both"/>
        <w:rPr>
          <w:rStyle w:val="a8"/>
          <w:b w:val="0"/>
        </w:rPr>
      </w:pPr>
      <w:r w:rsidRPr="00791C28">
        <w:rPr>
          <w:rStyle w:val="a8"/>
          <w:b w:val="0"/>
        </w:rPr>
        <w:t>Обеспечение Федерального государственного стандарта дошкольного образования и обеспечение условий реализации образовательной программы, как целостной системы работы по содержанию и уровню развития детей каждого психологического возраста с учетом соблюдения преемственности при переходе к следующему возрастному периоду.</w:t>
      </w:r>
    </w:p>
    <w:p w:rsidR="00177952" w:rsidRPr="00791C28" w:rsidRDefault="00177952" w:rsidP="000A0685">
      <w:pPr>
        <w:pStyle w:val="a9"/>
        <w:numPr>
          <w:ilvl w:val="0"/>
          <w:numId w:val="29"/>
        </w:numPr>
        <w:suppressAutoHyphens w:val="0"/>
        <w:spacing w:before="0" w:after="0"/>
        <w:jc w:val="both"/>
        <w:rPr>
          <w:rStyle w:val="a8"/>
          <w:b w:val="0"/>
        </w:rPr>
      </w:pPr>
      <w:r w:rsidRPr="00791C28">
        <w:rPr>
          <w:rStyle w:val="a8"/>
          <w:b w:val="0"/>
        </w:rPr>
        <w:t>Создание атмосферы эмоционального комфорта, условий для самовыражения, саморазвития ребенка, творчества, игры, общения и познания мира.</w:t>
      </w:r>
    </w:p>
    <w:p w:rsidR="00177952" w:rsidRPr="00791C28" w:rsidRDefault="00177952" w:rsidP="000A0685">
      <w:pPr>
        <w:pStyle w:val="a9"/>
        <w:numPr>
          <w:ilvl w:val="0"/>
          <w:numId w:val="29"/>
        </w:numPr>
        <w:suppressAutoHyphens w:val="0"/>
        <w:spacing w:before="0" w:after="0"/>
        <w:jc w:val="both"/>
        <w:rPr>
          <w:rStyle w:val="a8"/>
          <w:b w:val="0"/>
        </w:rPr>
      </w:pPr>
      <w:r w:rsidRPr="00791C28">
        <w:rPr>
          <w:rStyle w:val="a8"/>
          <w:b w:val="0"/>
        </w:rPr>
        <w:t xml:space="preserve">Основной контекст развития ребенка представляет собой игра. Достижения детей дошкольного возраста определяются не суммой конкретных знаний, умений и навыков детей, а совокупностью личностных качеств, в том числе  обеспечивающих психологическую готовность ребенка к школе. </w:t>
      </w:r>
    </w:p>
    <w:p w:rsidR="00177952" w:rsidRPr="00791C28" w:rsidRDefault="00177952" w:rsidP="000A0685">
      <w:pPr>
        <w:pStyle w:val="a9"/>
        <w:numPr>
          <w:ilvl w:val="0"/>
          <w:numId w:val="29"/>
        </w:numPr>
        <w:suppressAutoHyphens w:val="0"/>
        <w:spacing w:before="0" w:after="0"/>
        <w:jc w:val="both"/>
        <w:rPr>
          <w:rStyle w:val="a8"/>
          <w:b w:val="0"/>
        </w:rPr>
      </w:pPr>
      <w:r w:rsidRPr="00791C28">
        <w:rPr>
          <w:rStyle w:val="a8"/>
          <w:b w:val="0"/>
        </w:rPr>
        <w:t>Содержание и организация образовательно</w:t>
      </w:r>
      <w:r w:rsidR="009B5895" w:rsidRPr="00791C28">
        <w:rPr>
          <w:rStyle w:val="a8"/>
          <w:b w:val="0"/>
        </w:rPr>
        <w:t xml:space="preserve">й деятельности </w:t>
      </w:r>
      <w:r w:rsidRPr="00791C28">
        <w:rPr>
          <w:rStyle w:val="a8"/>
          <w:b w:val="0"/>
        </w:rPr>
        <w:t>направлены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детей, коррекцию недостатков в физическом или психологическом развитии детей.</w:t>
      </w:r>
    </w:p>
    <w:p w:rsidR="00177952" w:rsidRPr="00791C28" w:rsidRDefault="00177952" w:rsidP="000A0685">
      <w:pPr>
        <w:pStyle w:val="a9"/>
        <w:numPr>
          <w:ilvl w:val="0"/>
          <w:numId w:val="29"/>
        </w:numPr>
        <w:suppressAutoHyphens w:val="0"/>
        <w:spacing w:before="0" w:after="0"/>
        <w:jc w:val="both"/>
        <w:rPr>
          <w:rStyle w:val="a8"/>
          <w:b w:val="0"/>
        </w:rPr>
      </w:pPr>
      <w:r w:rsidRPr="00791C28">
        <w:rPr>
          <w:rStyle w:val="a8"/>
          <w:b w:val="0"/>
        </w:rPr>
        <w:lastRenderedPageBreak/>
        <w:t xml:space="preserve">Образовательная деятельность учреждения обеспечивает равные стартовые  возможности для обучения детей в </w:t>
      </w:r>
      <w:r w:rsidR="003E0138" w:rsidRPr="00791C28">
        <w:rPr>
          <w:rStyle w:val="a8"/>
          <w:b w:val="0"/>
        </w:rPr>
        <w:t>М</w:t>
      </w:r>
      <w:r w:rsidRPr="00791C28">
        <w:rPr>
          <w:rStyle w:val="a8"/>
          <w:b w:val="0"/>
        </w:rPr>
        <w:t>ДОУ.</w:t>
      </w:r>
    </w:p>
    <w:p w:rsidR="00E730CB" w:rsidRPr="00791C28" w:rsidRDefault="00E730CB" w:rsidP="00791C28">
      <w:pPr>
        <w:ind w:left="180"/>
        <w:jc w:val="both"/>
      </w:pPr>
    </w:p>
    <w:p w:rsidR="00494A4E" w:rsidRPr="00791C28" w:rsidRDefault="00494A4E" w:rsidP="00791C28">
      <w:pPr>
        <w:ind w:left="180"/>
        <w:jc w:val="both"/>
        <w:rPr>
          <w:b/>
          <w:color w:val="008000"/>
        </w:rPr>
      </w:pPr>
      <w:r w:rsidRPr="00791C28">
        <w:rPr>
          <w:b/>
          <w:color w:val="008000"/>
        </w:rPr>
        <w:t>РАЗДЕЛ 2. Особенности образовательно</w:t>
      </w:r>
      <w:r w:rsidR="00522A51" w:rsidRPr="00791C28">
        <w:rPr>
          <w:b/>
          <w:color w:val="008000"/>
        </w:rPr>
        <w:t>й деятельности</w:t>
      </w:r>
      <w:r w:rsidRPr="00791C28">
        <w:rPr>
          <w:b/>
          <w:color w:val="008000"/>
        </w:rPr>
        <w:t>.</w:t>
      </w:r>
    </w:p>
    <w:p w:rsidR="00494A4E" w:rsidRPr="00791C28" w:rsidRDefault="00494A4E" w:rsidP="00791C28">
      <w:pPr>
        <w:ind w:left="180"/>
        <w:jc w:val="both"/>
      </w:pPr>
    </w:p>
    <w:p w:rsidR="00494A4E" w:rsidRPr="00791C28" w:rsidRDefault="00494A4E" w:rsidP="00791C28">
      <w:pPr>
        <w:ind w:left="180"/>
        <w:jc w:val="both"/>
        <w:rPr>
          <w:color w:val="008000"/>
          <w:u w:val="single"/>
        </w:rPr>
      </w:pPr>
      <w:r w:rsidRPr="00791C28">
        <w:rPr>
          <w:b/>
          <w:color w:val="008000"/>
          <w:u w:val="single"/>
        </w:rPr>
        <w:t xml:space="preserve">2.1. Охрана и укрепление здоровья детей </w:t>
      </w:r>
    </w:p>
    <w:p w:rsidR="00400A19" w:rsidRPr="00791C28" w:rsidRDefault="006D6635" w:rsidP="00791C28">
      <w:pPr>
        <w:rPr>
          <w:color w:val="000000"/>
        </w:rPr>
      </w:pPr>
      <w:r w:rsidRPr="00791C28">
        <w:t xml:space="preserve">         </w:t>
      </w:r>
      <w:r w:rsidR="00494A4E" w:rsidRPr="00791C28">
        <w:t>Основная цель</w:t>
      </w:r>
      <w:r w:rsidR="003D4699" w:rsidRPr="00791C28">
        <w:t xml:space="preserve"> </w:t>
      </w:r>
      <w:r w:rsidR="003E0138" w:rsidRPr="00791C28">
        <w:t>М</w:t>
      </w:r>
      <w:r w:rsidR="003D4699" w:rsidRPr="00791C28">
        <w:t>ДОУ</w:t>
      </w:r>
      <w:r w:rsidR="00400A19" w:rsidRPr="00791C28">
        <w:t xml:space="preserve">  </w:t>
      </w:r>
      <w:r w:rsidR="00400A19" w:rsidRPr="00791C28">
        <w:rPr>
          <w:color w:val="000000"/>
        </w:rPr>
        <w:t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494A4E" w:rsidRPr="00791C28" w:rsidRDefault="00494A4E" w:rsidP="00791C28">
      <w:r w:rsidRPr="00791C28">
        <w:t xml:space="preserve">Специфика </w:t>
      </w:r>
      <w:r w:rsidRPr="00791C28">
        <w:rPr>
          <w:b/>
          <w:bCs/>
        </w:rPr>
        <w:t>физкультурно-оздоровительной</w:t>
      </w:r>
      <w:r w:rsidRPr="00791C28">
        <w:t xml:space="preserve"> работы в </w:t>
      </w:r>
      <w:r w:rsidR="003E0138" w:rsidRPr="00791C28">
        <w:t>М</w:t>
      </w:r>
      <w:r w:rsidRPr="00791C28">
        <w:t>ДО</w:t>
      </w:r>
      <w:r w:rsidR="003D4699" w:rsidRPr="00791C28">
        <w:t>У</w:t>
      </w:r>
      <w:r w:rsidRPr="00791C28">
        <w:t>.</w:t>
      </w:r>
    </w:p>
    <w:p w:rsidR="00494A4E" w:rsidRPr="00791C28" w:rsidRDefault="00494A4E" w:rsidP="00791C28">
      <w:pPr>
        <w:ind w:firstLine="709"/>
        <w:jc w:val="both"/>
      </w:pPr>
      <w:r w:rsidRPr="00791C28">
        <w:t xml:space="preserve">В </w:t>
      </w:r>
      <w:r w:rsidR="003E0138" w:rsidRPr="00791C28">
        <w:t>М</w:t>
      </w:r>
      <w:r w:rsidRPr="00791C28">
        <w:t>ДО</w:t>
      </w:r>
      <w:r w:rsidR="003D4699" w:rsidRPr="00791C28">
        <w:t>У</w:t>
      </w:r>
      <w:r w:rsidRPr="00791C28">
        <w:t xml:space="preserve"> физкультурно-оздоровительная работа представлена как одно из приоритетных направлений в системе оздоровления детей. Данное направление реализуют инструктор  по физической культуре, педагог-психолог  и </w:t>
      </w:r>
      <w:r w:rsidR="00400A19" w:rsidRPr="00791C28">
        <w:t>педагоги</w:t>
      </w:r>
      <w:r w:rsidRPr="00791C28">
        <w:rPr>
          <w:b/>
          <w:bCs/>
        </w:rPr>
        <w:t>.</w:t>
      </w:r>
      <w:r w:rsidRPr="00791C28">
        <w:t xml:space="preserve"> </w:t>
      </w:r>
    </w:p>
    <w:p w:rsidR="00494A4E" w:rsidRPr="00791C28" w:rsidRDefault="00494A4E" w:rsidP="00791C28">
      <w:pPr>
        <w:jc w:val="center"/>
        <w:rPr>
          <w:b/>
          <w:bCs/>
        </w:rPr>
      </w:pPr>
    </w:p>
    <w:p w:rsidR="00494A4E" w:rsidRPr="00E057B4" w:rsidRDefault="00494A4E" w:rsidP="00791C28">
      <w:pPr>
        <w:rPr>
          <w:b/>
          <w:bCs/>
          <w:color w:val="008000"/>
        </w:rPr>
      </w:pPr>
      <w:r w:rsidRPr="00E057B4">
        <w:rPr>
          <w:b/>
          <w:bCs/>
          <w:color w:val="008000"/>
        </w:rPr>
        <w:t>Организация физкультурно-оздоровительной работы в ДО</w:t>
      </w:r>
      <w:r w:rsidR="003D4699" w:rsidRPr="00E057B4">
        <w:rPr>
          <w:b/>
          <w:bCs/>
          <w:color w:val="008000"/>
        </w:rPr>
        <w:t>У</w:t>
      </w:r>
      <w:r w:rsidRPr="00E057B4">
        <w:rPr>
          <w:b/>
          <w:bCs/>
          <w:color w:val="008000"/>
        </w:rPr>
        <w:t xml:space="preserve"> </w:t>
      </w:r>
      <w:r w:rsidR="00620039" w:rsidRPr="00E057B4">
        <w:rPr>
          <w:b/>
          <w:bCs/>
          <w:color w:val="008000"/>
        </w:rPr>
        <w:t>.</w:t>
      </w:r>
    </w:p>
    <w:p w:rsidR="00494A4E" w:rsidRPr="00791C28" w:rsidRDefault="00494A4E" w:rsidP="00791C28">
      <w:pPr>
        <w:ind w:firstLine="709"/>
        <w:jc w:val="both"/>
      </w:pPr>
    </w:p>
    <w:p w:rsidR="00494A4E" w:rsidRPr="00791C28" w:rsidRDefault="00494A4E" w:rsidP="00791C28">
      <w:pPr>
        <w:ind w:firstLine="709"/>
        <w:jc w:val="both"/>
      </w:pPr>
      <w:r w:rsidRPr="00791C28">
        <w:t>Педагоги групп осуществляют оздоровительные технологии в режимных моментах, учитывая комплексно-тематическое планирование, создавая определенный двигательный режим.</w:t>
      </w:r>
    </w:p>
    <w:p w:rsidR="00494A4E" w:rsidRPr="00791C28" w:rsidRDefault="00494A4E" w:rsidP="00791C28">
      <w:pPr>
        <w:ind w:firstLine="709"/>
        <w:jc w:val="both"/>
        <w:rPr>
          <w:b/>
          <w:bCs/>
        </w:rPr>
      </w:pPr>
      <w:r w:rsidRPr="00791C28">
        <w:t xml:space="preserve">В </w:t>
      </w:r>
      <w:r w:rsidR="00400A19" w:rsidRPr="00791C28">
        <w:t xml:space="preserve">дошкольной образовательной организации </w:t>
      </w:r>
      <w:r w:rsidRPr="00791C28">
        <w:t xml:space="preserve">созданы условия для реализации потребности детей в двигательной активности в помещении и на свежем воздухе. В </w:t>
      </w:r>
      <w:r w:rsidR="003E0138" w:rsidRPr="00791C28">
        <w:t>М</w:t>
      </w:r>
      <w:r w:rsidRPr="00791C28">
        <w:t>ДО</w:t>
      </w:r>
      <w:r w:rsidR="003D4699" w:rsidRPr="00791C28">
        <w:t>У</w:t>
      </w:r>
      <w:r w:rsidRPr="00791C28">
        <w:t xml:space="preserve"> создана модель развивающей</w:t>
      </w:r>
      <w:r w:rsidR="00400A19" w:rsidRPr="00791C28">
        <w:t xml:space="preserve"> предметно-пространственной </w:t>
      </w:r>
      <w:r w:rsidRPr="00791C28">
        <w:t xml:space="preserve"> среды, ориентированная на сохранение и укрепление здоровья детей</w:t>
      </w:r>
      <w:r w:rsidRPr="00791C28">
        <w:rPr>
          <w:b/>
          <w:bCs/>
        </w:rPr>
        <w:t>.</w:t>
      </w:r>
    </w:p>
    <w:p w:rsidR="00494A4E" w:rsidRPr="00791C28" w:rsidRDefault="00494A4E" w:rsidP="00791C28">
      <w:pPr>
        <w:ind w:firstLine="709"/>
        <w:jc w:val="both"/>
        <w:rPr>
          <w:b/>
          <w:bCs/>
        </w:rPr>
      </w:pPr>
    </w:p>
    <w:p w:rsidR="00494A4E" w:rsidRPr="00E057B4" w:rsidRDefault="00494A4E" w:rsidP="00791C28">
      <w:pPr>
        <w:ind w:firstLine="709"/>
        <w:jc w:val="center"/>
        <w:rPr>
          <w:b/>
          <w:bCs/>
          <w:color w:val="008000"/>
        </w:rPr>
      </w:pPr>
      <w:r w:rsidRPr="00E057B4">
        <w:rPr>
          <w:b/>
          <w:bCs/>
          <w:color w:val="008000"/>
        </w:rPr>
        <w:t>Оздоровительное, профилактическое направление</w:t>
      </w:r>
    </w:p>
    <w:p w:rsidR="00494A4E" w:rsidRPr="00791C28" w:rsidRDefault="00494A4E" w:rsidP="00791C28">
      <w:pPr>
        <w:ind w:firstLine="709"/>
        <w:jc w:val="center"/>
        <w:rPr>
          <w:b/>
          <w:bCs/>
          <w:i/>
          <w:iCs/>
        </w:rPr>
      </w:pPr>
    </w:p>
    <w:p w:rsidR="00494A4E" w:rsidRPr="00791C28" w:rsidRDefault="00494A4E" w:rsidP="00791C28">
      <w:pPr>
        <w:ind w:firstLine="709"/>
        <w:jc w:val="both"/>
      </w:pPr>
      <w:r w:rsidRPr="00791C28">
        <w:t xml:space="preserve">Оздоровительная работа в </w:t>
      </w:r>
      <w:r w:rsidR="00B233CC" w:rsidRPr="00791C28">
        <w:t>организации</w:t>
      </w:r>
      <w:r w:rsidRPr="00791C28">
        <w:t xml:space="preserve"> осуществляется через деятельность: с одной стороны – это непосредственно профилактические, реабилитационные, оздоровительные мероприятия, осуществляемые медицинскими работниками под руководством врача – педиатра.</w:t>
      </w:r>
    </w:p>
    <w:p w:rsidR="00494A4E" w:rsidRPr="00791C28" w:rsidRDefault="00494A4E" w:rsidP="00791C28">
      <w:pPr>
        <w:ind w:firstLine="709"/>
        <w:jc w:val="both"/>
      </w:pPr>
      <w:r w:rsidRPr="00791C28">
        <w:t>С другой – оздоровительная, профилактическая, реабилитационная работа реализуется в структуре психолого-медико-педагогической деятельности через интеграцию с образовательн</w:t>
      </w:r>
      <w:r w:rsidR="00231790" w:rsidRPr="00791C28">
        <w:t xml:space="preserve">ой </w:t>
      </w:r>
      <w:r w:rsidRPr="00791C28">
        <w:t xml:space="preserve"> </w:t>
      </w:r>
      <w:r w:rsidR="00231790" w:rsidRPr="00791C28">
        <w:t>деятельностью</w:t>
      </w:r>
      <w:r w:rsidRPr="00791C28">
        <w:t>, физкультурно-оздоровительной и коррекционно-развивающей работой.</w:t>
      </w:r>
    </w:p>
    <w:p w:rsidR="00494A4E" w:rsidRPr="00791C28" w:rsidRDefault="00494A4E" w:rsidP="00791C28">
      <w:pPr>
        <w:ind w:firstLine="709"/>
        <w:jc w:val="both"/>
      </w:pPr>
      <w:r w:rsidRPr="00791C28">
        <w:t xml:space="preserve"> Интеграция деятельности в </w:t>
      </w:r>
      <w:r w:rsidR="003E0138" w:rsidRPr="00791C28">
        <w:t>М</w:t>
      </w:r>
      <w:r w:rsidRPr="00791C28">
        <w:t>ДО</w:t>
      </w:r>
      <w:r w:rsidR="003D4699" w:rsidRPr="00791C28">
        <w:t>У</w:t>
      </w:r>
      <w:r w:rsidRPr="00791C28">
        <w:t xml:space="preserve"> обеспечивается и при сотрудничестве с медицинскими работниками учреждения, которые осуществляют профилактическую и реабилитационную деятельность.</w:t>
      </w:r>
    </w:p>
    <w:p w:rsidR="00494A4E" w:rsidRPr="00791C28" w:rsidRDefault="00494A4E" w:rsidP="00791C28">
      <w:pPr>
        <w:ind w:firstLine="709"/>
        <w:jc w:val="both"/>
        <w:rPr>
          <w:b/>
          <w:bCs/>
        </w:rPr>
      </w:pPr>
      <w:r w:rsidRPr="00791C28">
        <w:t xml:space="preserve">  План оздоровительной, профилактической работы составляется ежегодно на учебный год. Все мероприятия по срокам проведения и их количество согласовываются с </w:t>
      </w:r>
      <w:r w:rsidR="00070425" w:rsidRPr="00070425">
        <w:t>детской поликлиникой</w:t>
      </w:r>
      <w:r w:rsidR="00070425" w:rsidRPr="00070425">
        <w:rPr>
          <w:color w:val="FF0000"/>
        </w:rPr>
        <w:t xml:space="preserve"> </w:t>
      </w:r>
      <w:r w:rsidRPr="00791C28">
        <w:t>и утверждаются заведующ</w:t>
      </w:r>
      <w:r w:rsidR="00231790" w:rsidRPr="00791C28">
        <w:t>им</w:t>
      </w:r>
      <w:r w:rsidRPr="00791C28">
        <w:t xml:space="preserve"> </w:t>
      </w:r>
      <w:r w:rsidR="003E0138" w:rsidRPr="00791C28">
        <w:t>М</w:t>
      </w:r>
      <w:r w:rsidRPr="00791C28">
        <w:t>ДО</w:t>
      </w:r>
      <w:r w:rsidR="003D4699" w:rsidRPr="00791C28">
        <w:t>У</w:t>
      </w:r>
      <w:r w:rsidRPr="00791C28">
        <w:t xml:space="preserve">. </w:t>
      </w:r>
    </w:p>
    <w:p w:rsidR="00494A4E" w:rsidRPr="00791C28" w:rsidRDefault="00494A4E" w:rsidP="00791C28">
      <w:pPr>
        <w:ind w:firstLine="709"/>
        <w:jc w:val="both"/>
      </w:pPr>
      <w:r w:rsidRPr="00791C28">
        <w:t>Циклограмма деятельности инструктора по физической культуре  составляется ежегодно и утверждается заведующ</w:t>
      </w:r>
      <w:r w:rsidR="00B233CC" w:rsidRPr="00791C28">
        <w:t>им  ДО</w:t>
      </w:r>
      <w:r w:rsidR="003D4699" w:rsidRPr="00791C28">
        <w:t>У</w:t>
      </w:r>
      <w:r w:rsidRPr="00791C28">
        <w:t>.</w:t>
      </w:r>
    </w:p>
    <w:p w:rsidR="00494A4E" w:rsidRPr="00791C28" w:rsidRDefault="00494A4E" w:rsidP="00791C28">
      <w:pPr>
        <w:ind w:firstLine="709"/>
        <w:jc w:val="both"/>
      </w:pPr>
    </w:p>
    <w:p w:rsidR="00494A4E" w:rsidRPr="00791C28" w:rsidRDefault="00494A4E" w:rsidP="00791C28">
      <w:pPr>
        <w:ind w:firstLine="709"/>
        <w:jc w:val="both"/>
      </w:pPr>
      <w:r w:rsidRPr="00791C28">
        <w:lastRenderedPageBreak/>
        <w:t>Основная форма взаимодействия с детьми образовательная деятельность, которая организуется индивидуальным и подгрупповым способом.</w:t>
      </w:r>
    </w:p>
    <w:p w:rsidR="00494A4E" w:rsidRPr="00791C28" w:rsidRDefault="00494A4E" w:rsidP="00791C28">
      <w:pPr>
        <w:ind w:firstLine="709"/>
        <w:jc w:val="both"/>
      </w:pPr>
      <w:r w:rsidRPr="00791C28">
        <w:t xml:space="preserve">Используются следующие виды </w:t>
      </w:r>
      <w:r w:rsidR="00B233CC" w:rsidRPr="00791C28">
        <w:t>занятий</w:t>
      </w:r>
      <w:r w:rsidRPr="00791C28">
        <w:t>:</w:t>
      </w:r>
    </w:p>
    <w:p w:rsidR="00494A4E" w:rsidRPr="00791C28" w:rsidRDefault="00494A4E" w:rsidP="000A0685">
      <w:pPr>
        <w:widowControl w:val="0"/>
        <w:numPr>
          <w:ilvl w:val="0"/>
          <w:numId w:val="33"/>
        </w:numPr>
        <w:suppressAutoHyphens/>
      </w:pPr>
      <w:r w:rsidRPr="00791C28">
        <w:t>Игровые (в форме подвижных игр малой интенсивности).</w:t>
      </w:r>
    </w:p>
    <w:p w:rsidR="00494A4E" w:rsidRPr="00791C28" w:rsidRDefault="00494A4E" w:rsidP="000A0685">
      <w:pPr>
        <w:widowControl w:val="0"/>
        <w:numPr>
          <w:ilvl w:val="0"/>
          <w:numId w:val="33"/>
        </w:numPr>
        <w:suppressAutoHyphens/>
      </w:pPr>
      <w:r w:rsidRPr="00791C28">
        <w:t xml:space="preserve">Сюжетно-игровые (направлены на развитие эмоционального восприятия). </w:t>
      </w:r>
    </w:p>
    <w:p w:rsidR="00494A4E" w:rsidRPr="00791C28" w:rsidRDefault="00494A4E" w:rsidP="000A0685">
      <w:pPr>
        <w:widowControl w:val="0"/>
        <w:numPr>
          <w:ilvl w:val="0"/>
          <w:numId w:val="33"/>
        </w:numPr>
        <w:suppressAutoHyphens/>
      </w:pPr>
      <w:r w:rsidRPr="00791C28">
        <w:t>Занятия-тренировки (их основу составляют серийное повторение нескольких видов  упражнений, объединённых в комплекс).</w:t>
      </w:r>
    </w:p>
    <w:p w:rsidR="00494A4E" w:rsidRPr="00791C28" w:rsidRDefault="00494A4E" w:rsidP="00791C28"/>
    <w:p w:rsidR="003D4699" w:rsidRPr="00791C28" w:rsidRDefault="003D4699" w:rsidP="00791C28">
      <w:pPr>
        <w:rPr>
          <w:b/>
          <w:color w:val="008000"/>
        </w:rPr>
      </w:pPr>
      <w:r w:rsidRPr="00791C28">
        <w:rPr>
          <w:b/>
          <w:color w:val="008000"/>
          <w:u w:val="single"/>
        </w:rPr>
        <w:t xml:space="preserve">2.2. Социальное партнерство учреждения. </w:t>
      </w:r>
      <w:r w:rsidRPr="00791C28">
        <w:rPr>
          <w:b/>
          <w:color w:val="008000"/>
        </w:rPr>
        <w:t xml:space="preserve"> </w:t>
      </w:r>
    </w:p>
    <w:p w:rsidR="00620039" w:rsidRPr="00791C28" w:rsidRDefault="00620039" w:rsidP="00791C28"/>
    <w:p w:rsidR="00D30D10" w:rsidRPr="00791C28" w:rsidRDefault="00D30D10" w:rsidP="00791C28">
      <w:r w:rsidRPr="00791C28">
        <w:rPr>
          <w:bCs/>
          <w:color w:val="008000"/>
        </w:rPr>
        <w:t xml:space="preserve"> </w:t>
      </w:r>
      <w:r w:rsidR="00A415AB" w:rsidRPr="00791C28">
        <w:rPr>
          <w:bCs/>
          <w:color w:val="008000"/>
        </w:rPr>
        <w:t xml:space="preserve">     </w:t>
      </w:r>
      <w:r w:rsidRPr="00791C28">
        <w:t xml:space="preserve">Сотрудничество </w:t>
      </w:r>
      <w:r w:rsidR="003E0138" w:rsidRPr="00791C28">
        <w:t>М</w:t>
      </w:r>
      <w:r w:rsidR="00C16DC7" w:rsidRPr="00791C28">
        <w:t>ДО</w:t>
      </w:r>
      <w:r w:rsidR="003D4699" w:rsidRPr="00791C28">
        <w:t>У</w:t>
      </w:r>
      <w:r w:rsidR="00C16DC7" w:rsidRPr="00791C28">
        <w:t xml:space="preserve"> </w:t>
      </w:r>
      <w:r w:rsidRPr="00791C28">
        <w:t xml:space="preserve"> со сторонними организациями направлено, прежде всего, на развитие учреждения, повышение его рейтинга, формирование положительного имиджа, а также, на научно-методическое сопровождение деятельности:</w:t>
      </w:r>
    </w:p>
    <w:p w:rsidR="00D30D10" w:rsidRPr="00791C28" w:rsidRDefault="00D30D10" w:rsidP="00791C28">
      <w:pPr>
        <w:tabs>
          <w:tab w:val="left" w:pos="426"/>
        </w:tabs>
        <w:ind w:firstLine="709"/>
        <w:jc w:val="both"/>
      </w:pPr>
      <w:r w:rsidRPr="00791C28">
        <w:rPr>
          <w:i/>
          <w:iCs/>
        </w:rPr>
        <w:t>Департамент образования мэрии города Ярославля</w:t>
      </w:r>
      <w:r w:rsidRPr="00791C28">
        <w:t xml:space="preserve"> – учредитель, инспекционно-контрольная деятельность.</w:t>
      </w:r>
    </w:p>
    <w:p w:rsidR="00D30D10" w:rsidRPr="00791C28" w:rsidRDefault="00D30D10" w:rsidP="00791C28">
      <w:pPr>
        <w:tabs>
          <w:tab w:val="left" w:pos="426"/>
        </w:tabs>
        <w:ind w:firstLine="709"/>
        <w:jc w:val="both"/>
      </w:pPr>
      <w:r w:rsidRPr="00791C28">
        <w:rPr>
          <w:i/>
          <w:iCs/>
        </w:rPr>
        <w:t xml:space="preserve">Институт развития образования, Центр оценки и контроля качества образования (ГУ ЯО ЦО и ККО) – </w:t>
      </w:r>
      <w:r w:rsidRPr="00791C28">
        <w:t>повышение квалификации педагогических работников ДОУ, курсовая подготовка, аттестация.</w:t>
      </w:r>
    </w:p>
    <w:p w:rsidR="00D30D10" w:rsidRPr="00791C28" w:rsidRDefault="00D30D10" w:rsidP="00791C28">
      <w:pPr>
        <w:tabs>
          <w:tab w:val="left" w:pos="426"/>
        </w:tabs>
        <w:ind w:firstLine="709"/>
        <w:jc w:val="both"/>
      </w:pPr>
      <w:r w:rsidRPr="00791C28">
        <w:rPr>
          <w:i/>
          <w:iCs/>
        </w:rPr>
        <w:t xml:space="preserve">Городской центр развития образования (МОУ ГЦРО) – </w:t>
      </w:r>
      <w:r w:rsidRPr="00791C28">
        <w:t>повышение профессиональной компетентности педагогических работников ДОУ, курсовая подготовка.</w:t>
      </w:r>
    </w:p>
    <w:p w:rsidR="00D30D10" w:rsidRPr="00791C28" w:rsidRDefault="00D30D10" w:rsidP="00791C28">
      <w:pPr>
        <w:tabs>
          <w:tab w:val="left" w:pos="426"/>
        </w:tabs>
        <w:ind w:firstLine="709"/>
        <w:jc w:val="both"/>
      </w:pPr>
      <w:r w:rsidRPr="00791C28">
        <w:rPr>
          <w:i/>
          <w:iCs/>
        </w:rPr>
        <w:t>Учреждения здравоохранения города (детские поликлиники №№ 1,2,3) –</w:t>
      </w:r>
      <w:r w:rsidRPr="00791C28">
        <w:t xml:space="preserve"> обследование детей специалистами, профилактическая работа с семьей.</w:t>
      </w:r>
    </w:p>
    <w:p w:rsidR="00D30D10" w:rsidRPr="00791C28" w:rsidRDefault="00D30D10" w:rsidP="00791C28">
      <w:pPr>
        <w:tabs>
          <w:tab w:val="left" w:pos="426"/>
        </w:tabs>
        <w:ind w:firstLine="709"/>
        <w:jc w:val="both"/>
      </w:pPr>
      <w:r w:rsidRPr="00791C28">
        <w:rPr>
          <w:i/>
          <w:iCs/>
        </w:rPr>
        <w:t xml:space="preserve">«Центр помощи детям» (ул.Некрасова,58), Центр ДиК «Развитие» (пр-т Ленина,26) – </w:t>
      </w:r>
      <w:r w:rsidRPr="00791C28">
        <w:t>консультирование родителей по проблемам, комплектование, ПМПК.</w:t>
      </w:r>
    </w:p>
    <w:p w:rsidR="00D30D10" w:rsidRPr="00791C28" w:rsidRDefault="00D30D10" w:rsidP="00791C28">
      <w:pPr>
        <w:tabs>
          <w:tab w:val="left" w:pos="426"/>
        </w:tabs>
        <w:ind w:firstLine="709"/>
        <w:jc w:val="both"/>
      </w:pPr>
      <w:r w:rsidRPr="00791C28">
        <w:rPr>
          <w:i/>
          <w:iCs/>
        </w:rPr>
        <w:t xml:space="preserve">Учреждения культуры (библиотека) – </w:t>
      </w:r>
      <w:r w:rsidRPr="00791C28">
        <w:t>дополнительные занятия для детей, сов</w:t>
      </w:r>
      <w:r w:rsidR="00070425">
        <w:t>местные праздники и развлечения, фестивали.</w:t>
      </w:r>
      <w:r w:rsidRPr="00791C28">
        <w:rPr>
          <w:b/>
        </w:rPr>
        <w:t xml:space="preserve"> </w:t>
      </w:r>
    </w:p>
    <w:p w:rsidR="000346E2" w:rsidRPr="000346E2" w:rsidRDefault="000346E2" w:rsidP="000346E2">
      <w:pPr>
        <w:jc w:val="both"/>
      </w:pPr>
      <w:r w:rsidRPr="000346E2">
        <w:t>Договора о сетевом взаимодействии по реализации образовательных программ:</w:t>
      </w:r>
    </w:p>
    <w:p w:rsidR="000346E2" w:rsidRPr="000346E2" w:rsidRDefault="000346E2" w:rsidP="000346E2">
      <w:pPr>
        <w:pStyle w:val="a9"/>
        <w:suppressAutoHyphens w:val="0"/>
        <w:spacing w:before="0" w:after="0"/>
        <w:rPr>
          <w:rStyle w:val="a8"/>
          <w:b w:val="0"/>
        </w:rPr>
      </w:pPr>
      <w:r>
        <w:rPr>
          <w:rStyle w:val="a8"/>
          <w:b w:val="0"/>
        </w:rPr>
        <w:t xml:space="preserve">1. </w:t>
      </w:r>
      <w:r w:rsidRPr="000346E2">
        <w:rPr>
          <w:rStyle w:val="a8"/>
          <w:b w:val="0"/>
        </w:rPr>
        <w:t xml:space="preserve">Договор сетевом о взаимодействии образовательных учреждений  МДОУ «Детский </w:t>
      </w:r>
    </w:p>
    <w:p w:rsidR="000346E2" w:rsidRPr="000346E2" w:rsidRDefault="000346E2" w:rsidP="000346E2">
      <w:pPr>
        <w:pStyle w:val="a9"/>
        <w:spacing w:before="0" w:after="0"/>
        <w:rPr>
          <w:rStyle w:val="a8"/>
          <w:b w:val="0"/>
        </w:rPr>
      </w:pPr>
      <w:r w:rsidRPr="000346E2">
        <w:rPr>
          <w:rStyle w:val="a8"/>
          <w:b w:val="0"/>
        </w:rPr>
        <w:t>сад № 95», МДОУ «Детский сад № 212 », МДОУ «Детский сад № 227», МДОУ «Детский сад № 235», МДОУ «Детский сад № 228».</w:t>
      </w:r>
    </w:p>
    <w:p w:rsidR="000346E2" w:rsidRPr="000346E2" w:rsidRDefault="000346E2" w:rsidP="000346E2">
      <w:pPr>
        <w:pStyle w:val="a9"/>
        <w:spacing w:before="0" w:after="0"/>
        <w:rPr>
          <w:rStyle w:val="a8"/>
          <w:b w:val="0"/>
        </w:rPr>
      </w:pPr>
      <w:r w:rsidRPr="000346E2">
        <w:rPr>
          <w:rStyle w:val="a8"/>
          <w:b w:val="0"/>
        </w:rPr>
        <w:t xml:space="preserve">2. Договор сетевом о взаимодействии образовательных учреждений  МДОУ «Детский </w:t>
      </w:r>
    </w:p>
    <w:p w:rsidR="000346E2" w:rsidRDefault="000346E2" w:rsidP="000346E2">
      <w:pPr>
        <w:pStyle w:val="a9"/>
        <w:spacing w:before="0" w:after="0"/>
        <w:rPr>
          <w:rStyle w:val="a8"/>
          <w:b w:val="0"/>
        </w:rPr>
      </w:pPr>
      <w:r w:rsidRPr="000346E2">
        <w:rPr>
          <w:rStyle w:val="a8"/>
          <w:b w:val="0"/>
        </w:rPr>
        <w:t>сад № 19», МДОУ «Детский сад № 41 », МДОУ «Детский сад № 57», МДОУ «Детский сад № 225», МДОУ «Детский сад № 227».</w:t>
      </w:r>
    </w:p>
    <w:p w:rsidR="000A0685" w:rsidRPr="00BB01C6" w:rsidRDefault="000A0685" w:rsidP="000A0685">
      <w:pPr>
        <w:jc w:val="both"/>
      </w:pPr>
      <w:r>
        <w:rPr>
          <w:rStyle w:val="a8"/>
          <w:b w:val="0"/>
        </w:rPr>
        <w:t xml:space="preserve">3. </w:t>
      </w:r>
      <w:r w:rsidRPr="000346E2">
        <w:rPr>
          <w:rStyle w:val="a8"/>
          <w:b w:val="0"/>
        </w:rPr>
        <w:t xml:space="preserve">Договор сетевом о взаимодействии образовательных учреждений  </w:t>
      </w:r>
      <w:r w:rsidRPr="00BB01C6">
        <w:t>МДОУ детские сады  № 6,18,47, 102, 150, 158, 170, 183, 174, 192,  211,  212,   215,   226,  227,  228,  231,   235,    МОУ «Средняя школа № 2» г. Ярославля.</w:t>
      </w:r>
    </w:p>
    <w:p w:rsidR="000A0685" w:rsidRPr="000346E2" w:rsidRDefault="000A0685" w:rsidP="000A0685">
      <w:pPr>
        <w:pStyle w:val="a9"/>
        <w:suppressAutoHyphens w:val="0"/>
        <w:spacing w:before="0" w:after="0"/>
        <w:rPr>
          <w:rStyle w:val="a8"/>
          <w:b w:val="0"/>
        </w:rPr>
      </w:pPr>
    </w:p>
    <w:p w:rsidR="003E0138" w:rsidRPr="00791C28" w:rsidRDefault="003E0138" w:rsidP="00791C28">
      <w:pPr>
        <w:tabs>
          <w:tab w:val="left" w:pos="426"/>
        </w:tabs>
        <w:jc w:val="both"/>
        <w:rPr>
          <w:b/>
          <w:color w:val="008000"/>
        </w:rPr>
      </w:pPr>
    </w:p>
    <w:p w:rsidR="00D30D10" w:rsidRPr="00791C28" w:rsidRDefault="00D30D10" w:rsidP="00791C28">
      <w:pPr>
        <w:tabs>
          <w:tab w:val="left" w:pos="426"/>
        </w:tabs>
        <w:jc w:val="both"/>
        <w:rPr>
          <w:b/>
        </w:rPr>
      </w:pPr>
      <w:r w:rsidRPr="00791C28">
        <w:rPr>
          <w:b/>
          <w:color w:val="008000"/>
        </w:rPr>
        <w:t xml:space="preserve">Основные формы взаимодействия </w:t>
      </w:r>
      <w:r w:rsidR="00F37673" w:rsidRPr="00791C28">
        <w:rPr>
          <w:b/>
          <w:color w:val="008000"/>
        </w:rPr>
        <w:t>с родителями (законными представителями по вопросам образования ребенка.</w:t>
      </w:r>
      <w:r w:rsidRPr="00791C28">
        <w:rPr>
          <w:b/>
        </w:rPr>
        <w:t xml:space="preserve"> </w:t>
      </w:r>
    </w:p>
    <w:p w:rsidR="003E0138" w:rsidRPr="00791C28" w:rsidRDefault="003E0138" w:rsidP="00791C28">
      <w:pPr>
        <w:tabs>
          <w:tab w:val="left" w:pos="426"/>
        </w:tabs>
        <w:jc w:val="both"/>
        <w:rPr>
          <w:b/>
        </w:rPr>
      </w:pPr>
    </w:p>
    <w:tbl>
      <w:tblPr>
        <w:tblW w:w="152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0"/>
        <w:gridCol w:w="8"/>
        <w:gridCol w:w="2412"/>
        <w:gridCol w:w="6086"/>
      </w:tblGrid>
      <w:tr w:rsidR="00D30D10" w:rsidRPr="00791C28">
        <w:trPr>
          <w:gridAfter w:val="1"/>
          <w:wAfter w:w="6086" w:type="dxa"/>
        </w:trPr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10" w:rsidRPr="00791C28" w:rsidRDefault="00D30D10" w:rsidP="00791C28">
            <w:pPr>
              <w:jc w:val="center"/>
              <w:rPr>
                <w:b/>
                <w:bCs/>
              </w:rPr>
            </w:pPr>
            <w:r w:rsidRPr="00791C28">
              <w:rPr>
                <w:b/>
                <w:bCs/>
              </w:rPr>
              <w:t>Направления деятельности заведующего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10" w:rsidRPr="00791C28" w:rsidRDefault="00D30D10" w:rsidP="00791C28">
            <w:pPr>
              <w:jc w:val="center"/>
              <w:rPr>
                <w:b/>
                <w:bCs/>
              </w:rPr>
            </w:pPr>
            <w:r w:rsidRPr="00791C28">
              <w:rPr>
                <w:b/>
                <w:bCs/>
              </w:rPr>
              <w:t>Периодичность</w:t>
            </w:r>
          </w:p>
        </w:tc>
      </w:tr>
      <w:tr w:rsidR="00D30D10" w:rsidRPr="00791C28">
        <w:trPr>
          <w:gridAfter w:val="1"/>
          <w:wAfter w:w="6086" w:type="dxa"/>
        </w:trPr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10" w:rsidRPr="00791C28" w:rsidRDefault="00D30D10" w:rsidP="00791C28">
            <w:r w:rsidRPr="00791C28">
              <w:t>Формирование контингента детей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10" w:rsidRPr="00791C28" w:rsidRDefault="00D30D10" w:rsidP="00791C28">
            <w:r w:rsidRPr="00791C28">
              <w:t>Единовременно</w:t>
            </w:r>
          </w:p>
        </w:tc>
      </w:tr>
      <w:tr w:rsidR="00D30D10" w:rsidRPr="00791C28">
        <w:trPr>
          <w:gridAfter w:val="1"/>
          <w:wAfter w:w="6086" w:type="dxa"/>
        </w:trPr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10" w:rsidRPr="00791C28" w:rsidRDefault="00D30D10" w:rsidP="00791C28">
            <w:r w:rsidRPr="00791C28">
              <w:t>Заключение договоров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10" w:rsidRPr="00791C28" w:rsidRDefault="00D30D10" w:rsidP="00791C28">
            <w:r w:rsidRPr="00791C28">
              <w:t>Единовременно</w:t>
            </w:r>
          </w:p>
        </w:tc>
      </w:tr>
      <w:tr w:rsidR="00D30D10" w:rsidRPr="00791C28">
        <w:trPr>
          <w:gridAfter w:val="1"/>
          <w:wAfter w:w="6086" w:type="dxa"/>
        </w:trPr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10" w:rsidRPr="00791C28" w:rsidRDefault="00D30D10" w:rsidP="00791C28">
            <w:r w:rsidRPr="00791C28">
              <w:t>Формирование групп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10" w:rsidRPr="00791C28" w:rsidRDefault="00D30D10" w:rsidP="00791C28">
            <w:r w:rsidRPr="00791C28">
              <w:t>Единовременно</w:t>
            </w:r>
          </w:p>
        </w:tc>
      </w:tr>
      <w:tr w:rsidR="00D30D10" w:rsidRPr="00791C28">
        <w:trPr>
          <w:gridAfter w:val="1"/>
          <w:wAfter w:w="6086" w:type="dxa"/>
        </w:trPr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10" w:rsidRPr="00791C28" w:rsidRDefault="00D30D10" w:rsidP="00791C28">
            <w:r w:rsidRPr="00791C28">
              <w:t xml:space="preserve">Организация работы </w:t>
            </w:r>
            <w:r w:rsidR="00F37673" w:rsidRPr="00791C28">
              <w:t>Управляющего</w:t>
            </w:r>
            <w:r w:rsidRPr="00791C28">
              <w:t xml:space="preserve"> совета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10" w:rsidRPr="00791C28" w:rsidRDefault="00D30D10" w:rsidP="00791C28">
            <w:r w:rsidRPr="00791C28">
              <w:t>4 заседания в год</w:t>
            </w:r>
          </w:p>
        </w:tc>
      </w:tr>
      <w:tr w:rsidR="00D30D10" w:rsidRPr="00791C28">
        <w:trPr>
          <w:gridAfter w:val="1"/>
          <w:wAfter w:w="6086" w:type="dxa"/>
        </w:trPr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10" w:rsidRPr="00791C28" w:rsidRDefault="00D30D10" w:rsidP="00791C28">
            <w:r w:rsidRPr="00791C28">
              <w:t>Организация и проведение общих родительских собраний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10" w:rsidRPr="00791C28" w:rsidRDefault="00D30D10" w:rsidP="00791C28">
            <w:r w:rsidRPr="00791C28">
              <w:t>1-2 раза в год</w:t>
            </w:r>
          </w:p>
        </w:tc>
      </w:tr>
      <w:tr w:rsidR="00D30D10" w:rsidRPr="00791C28">
        <w:trPr>
          <w:gridAfter w:val="1"/>
          <w:wAfter w:w="6086" w:type="dxa"/>
        </w:trPr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10" w:rsidRPr="00791C28" w:rsidRDefault="00D30D10" w:rsidP="00791C28">
            <w:r w:rsidRPr="00791C28">
              <w:t>Определение структуры подразделений по запросам и потребностям родителей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10" w:rsidRPr="00791C28" w:rsidRDefault="00D30D10" w:rsidP="00791C28">
            <w:r w:rsidRPr="00791C28">
              <w:t>1 раз в год</w:t>
            </w:r>
          </w:p>
        </w:tc>
      </w:tr>
      <w:tr w:rsidR="00D30D10" w:rsidRPr="00791C28">
        <w:trPr>
          <w:gridAfter w:val="1"/>
          <w:wAfter w:w="6086" w:type="dxa"/>
        </w:trPr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10" w:rsidRPr="00791C28" w:rsidRDefault="00D30D10" w:rsidP="00791C28">
            <w:r w:rsidRPr="00791C28">
              <w:t>Решение проблемных ситуаций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10" w:rsidRPr="00791C28" w:rsidRDefault="00D30D10" w:rsidP="00791C28">
            <w:r w:rsidRPr="00791C28">
              <w:t xml:space="preserve">По мере возникновения </w:t>
            </w:r>
            <w:r w:rsidRPr="00791C28">
              <w:lastRenderedPageBreak/>
              <w:t>необходимости</w:t>
            </w:r>
          </w:p>
        </w:tc>
      </w:tr>
      <w:tr w:rsidR="00D30D10" w:rsidRPr="00791C28">
        <w:trPr>
          <w:gridAfter w:val="1"/>
          <w:wAfter w:w="6086" w:type="dxa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10" w:rsidRPr="00791C28" w:rsidRDefault="00D30D10" w:rsidP="00791C28">
            <w:pPr>
              <w:jc w:val="center"/>
              <w:rPr>
                <w:b/>
                <w:bCs/>
              </w:rPr>
            </w:pPr>
            <w:r w:rsidRPr="00791C28">
              <w:rPr>
                <w:b/>
                <w:bCs/>
              </w:rPr>
              <w:lastRenderedPageBreak/>
              <w:t>Направления деятельности старшего воспитателя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10" w:rsidRPr="00791C28" w:rsidRDefault="00D30D10" w:rsidP="00791C28">
            <w:pPr>
              <w:jc w:val="center"/>
              <w:rPr>
                <w:b/>
                <w:bCs/>
              </w:rPr>
            </w:pPr>
            <w:r w:rsidRPr="00791C28">
              <w:rPr>
                <w:b/>
                <w:bCs/>
              </w:rPr>
              <w:t>Периодичность</w:t>
            </w:r>
          </w:p>
        </w:tc>
      </w:tr>
      <w:tr w:rsidR="00D30D10" w:rsidRPr="00791C28">
        <w:trPr>
          <w:gridAfter w:val="1"/>
          <w:wAfter w:w="6086" w:type="dxa"/>
        </w:trPr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10" w:rsidRPr="00791C28" w:rsidRDefault="00D30D10" w:rsidP="00791C28">
            <w:r w:rsidRPr="00791C28">
              <w:t>Накопление педагогического опыта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10" w:rsidRPr="00791C28" w:rsidRDefault="00D30D10" w:rsidP="00791C28">
            <w:r w:rsidRPr="00791C28">
              <w:t>Постоянно</w:t>
            </w:r>
          </w:p>
        </w:tc>
      </w:tr>
      <w:tr w:rsidR="00D30D10" w:rsidRPr="00791C28">
        <w:trPr>
          <w:gridAfter w:val="1"/>
          <w:wAfter w:w="6086" w:type="dxa"/>
        </w:trPr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10" w:rsidRPr="00791C28" w:rsidRDefault="00D30D10" w:rsidP="00791C28">
            <w:r w:rsidRPr="00791C28">
              <w:t>Информирование воспитателей о новинках в сфере взаимодействия с семьей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10" w:rsidRPr="00791C28" w:rsidRDefault="00D30D10" w:rsidP="00791C28">
            <w:r w:rsidRPr="00791C28">
              <w:t>Постоянно</w:t>
            </w:r>
          </w:p>
        </w:tc>
      </w:tr>
      <w:tr w:rsidR="00D30D10" w:rsidRPr="00791C28">
        <w:trPr>
          <w:gridAfter w:val="1"/>
          <w:wAfter w:w="6086" w:type="dxa"/>
        </w:trPr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10" w:rsidRPr="00791C28" w:rsidRDefault="00D30D10" w:rsidP="00791C28">
            <w:r w:rsidRPr="00791C28">
              <w:t>Консультирование воспитателей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10" w:rsidRPr="00791C28" w:rsidRDefault="00D30D10" w:rsidP="00791C28">
            <w:r w:rsidRPr="00791C28">
              <w:t>По мере возникновения потребностей</w:t>
            </w:r>
          </w:p>
        </w:tc>
      </w:tr>
      <w:tr w:rsidR="00D30D10" w:rsidRPr="00791C28">
        <w:trPr>
          <w:gridAfter w:val="1"/>
          <w:wAfter w:w="6086" w:type="dxa"/>
        </w:trPr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10" w:rsidRPr="00791C28" w:rsidRDefault="00D30D10" w:rsidP="00791C28">
            <w:r w:rsidRPr="00791C28">
              <w:t>Организация и проведение общих родительских собраний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10" w:rsidRPr="00791C28" w:rsidRDefault="00D30D10" w:rsidP="00791C28">
            <w:r w:rsidRPr="00791C28">
              <w:t>1-2- раза в год</w:t>
            </w:r>
          </w:p>
        </w:tc>
      </w:tr>
      <w:tr w:rsidR="00D30D10" w:rsidRPr="00791C28"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10" w:rsidRPr="00791C28" w:rsidRDefault="00D30D10" w:rsidP="00791C28">
            <w:r w:rsidRPr="00791C28">
              <w:t>Рекомендации воспитателям по подготовке наглядной информации для родителей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10" w:rsidRPr="00791C28" w:rsidRDefault="00D30D10" w:rsidP="00791C28">
            <w:r w:rsidRPr="00791C28">
              <w:t>По мере возникновения потребностей</w:t>
            </w:r>
          </w:p>
        </w:tc>
        <w:tc>
          <w:tcPr>
            <w:tcW w:w="6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0D10" w:rsidRPr="00791C28" w:rsidRDefault="00D30D10" w:rsidP="00791C28">
            <w:pPr>
              <w:jc w:val="center"/>
            </w:pPr>
          </w:p>
        </w:tc>
      </w:tr>
      <w:tr w:rsidR="00D30D10" w:rsidRPr="00791C28"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10" w:rsidRPr="00791C28" w:rsidRDefault="00D30D10" w:rsidP="00791C28">
            <w:r w:rsidRPr="00791C28">
              <w:t xml:space="preserve">Контроль за ведением </w:t>
            </w:r>
            <w:r w:rsidR="00B412A5" w:rsidRPr="00791C28">
              <w:t xml:space="preserve"> образовательной</w:t>
            </w:r>
            <w:r w:rsidRPr="00791C28">
              <w:t xml:space="preserve"> работы с семьей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10" w:rsidRPr="00791C28" w:rsidRDefault="00D30D10" w:rsidP="00791C28">
            <w:r w:rsidRPr="00791C28">
              <w:t>Постоянно</w:t>
            </w:r>
          </w:p>
        </w:tc>
        <w:tc>
          <w:tcPr>
            <w:tcW w:w="6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0D10" w:rsidRPr="00791C28" w:rsidRDefault="00D30D10" w:rsidP="00791C28">
            <w:pPr>
              <w:jc w:val="center"/>
            </w:pPr>
          </w:p>
        </w:tc>
      </w:tr>
      <w:tr w:rsidR="00D30D10" w:rsidRPr="00791C28"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10" w:rsidRPr="00791C28" w:rsidRDefault="00D30D10" w:rsidP="00791C28">
            <w:r w:rsidRPr="00791C28">
              <w:t>Ведение планирования работы с семьей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10" w:rsidRPr="00791C28" w:rsidRDefault="00D30D10" w:rsidP="00791C28">
            <w:r w:rsidRPr="00791C28">
              <w:t>1 раз в год</w:t>
            </w:r>
          </w:p>
        </w:tc>
        <w:tc>
          <w:tcPr>
            <w:tcW w:w="6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0D10" w:rsidRPr="00791C28" w:rsidRDefault="00D30D10" w:rsidP="00791C28">
            <w:pPr>
              <w:jc w:val="center"/>
            </w:pPr>
          </w:p>
        </w:tc>
      </w:tr>
      <w:tr w:rsidR="00D30D10" w:rsidRPr="00791C28"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10" w:rsidRPr="00791C28" w:rsidRDefault="00D30D10" w:rsidP="00791C28">
            <w:r w:rsidRPr="00791C28">
              <w:t>Оформление выставок, стендов для родителей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10" w:rsidRPr="00791C28" w:rsidRDefault="00D30D10" w:rsidP="00791C28">
            <w:r w:rsidRPr="00791C28">
              <w:t>1 раз в месяц</w:t>
            </w:r>
          </w:p>
        </w:tc>
        <w:tc>
          <w:tcPr>
            <w:tcW w:w="6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0D10" w:rsidRPr="00791C28" w:rsidRDefault="00D30D10" w:rsidP="00791C28">
            <w:pPr>
              <w:jc w:val="center"/>
            </w:pPr>
          </w:p>
        </w:tc>
      </w:tr>
      <w:tr w:rsidR="00D30D10" w:rsidRPr="00791C28"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10" w:rsidRPr="00791C28" w:rsidRDefault="00D30D10" w:rsidP="00791C28">
            <w:r w:rsidRPr="00791C28">
              <w:t>Проведение культурно-досуговых мероприятий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10" w:rsidRPr="00791C28" w:rsidRDefault="00D30D10" w:rsidP="00791C28">
            <w:r w:rsidRPr="00791C28">
              <w:t>Единовременно</w:t>
            </w:r>
          </w:p>
        </w:tc>
        <w:tc>
          <w:tcPr>
            <w:tcW w:w="6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0D10" w:rsidRPr="00791C28" w:rsidRDefault="00D30D10" w:rsidP="00791C28">
            <w:pPr>
              <w:jc w:val="center"/>
            </w:pPr>
          </w:p>
        </w:tc>
      </w:tr>
      <w:tr w:rsidR="00D30D10" w:rsidRPr="00791C28"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10" w:rsidRPr="00791C28" w:rsidRDefault="00D30D10" w:rsidP="00791C28">
            <w:r w:rsidRPr="00791C28">
              <w:t>Решение проблемных ситуаций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10" w:rsidRPr="00791C28" w:rsidRDefault="00D30D10" w:rsidP="00791C28">
            <w:r w:rsidRPr="00791C28">
              <w:t>По мере возникновения необходимости</w:t>
            </w:r>
          </w:p>
        </w:tc>
        <w:tc>
          <w:tcPr>
            <w:tcW w:w="6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0D10" w:rsidRPr="00791C28" w:rsidRDefault="00D30D10" w:rsidP="00791C28">
            <w:pPr>
              <w:jc w:val="center"/>
            </w:pPr>
          </w:p>
        </w:tc>
      </w:tr>
      <w:tr w:rsidR="00D30D10" w:rsidRPr="00791C28"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10" w:rsidRPr="00791C28" w:rsidRDefault="00D30D10" w:rsidP="00791C28">
            <w:pPr>
              <w:jc w:val="center"/>
              <w:rPr>
                <w:b/>
                <w:bCs/>
              </w:rPr>
            </w:pPr>
            <w:r w:rsidRPr="00791C28">
              <w:rPr>
                <w:b/>
                <w:bCs/>
              </w:rPr>
              <w:t>Направления деятельности воспитателя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10" w:rsidRPr="00791C28" w:rsidRDefault="00D30D10" w:rsidP="00791C28">
            <w:pPr>
              <w:jc w:val="center"/>
              <w:rPr>
                <w:b/>
                <w:bCs/>
              </w:rPr>
            </w:pPr>
            <w:r w:rsidRPr="00791C28">
              <w:rPr>
                <w:b/>
                <w:bCs/>
              </w:rPr>
              <w:t>Периодичность</w:t>
            </w:r>
          </w:p>
        </w:tc>
        <w:tc>
          <w:tcPr>
            <w:tcW w:w="6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0D10" w:rsidRPr="00791C28" w:rsidRDefault="00D30D10" w:rsidP="00791C28">
            <w:pPr>
              <w:jc w:val="center"/>
              <w:rPr>
                <w:b/>
                <w:bCs/>
              </w:rPr>
            </w:pPr>
          </w:p>
        </w:tc>
      </w:tr>
      <w:tr w:rsidR="00D30D10" w:rsidRPr="00791C28"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10" w:rsidRPr="00791C28" w:rsidRDefault="00D30D10" w:rsidP="00791C28">
            <w:r w:rsidRPr="00791C28">
              <w:t>Прием детей в группу, знакомство с родителями, установление и поддержание контакта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10" w:rsidRPr="00791C28" w:rsidRDefault="00D30D10" w:rsidP="00791C28">
            <w:r w:rsidRPr="00791C28">
              <w:t>Постоянно</w:t>
            </w:r>
          </w:p>
        </w:tc>
        <w:tc>
          <w:tcPr>
            <w:tcW w:w="6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0D10" w:rsidRPr="00791C28" w:rsidRDefault="00D30D10" w:rsidP="00791C28">
            <w:pPr>
              <w:jc w:val="center"/>
            </w:pPr>
          </w:p>
        </w:tc>
      </w:tr>
      <w:tr w:rsidR="00D30D10" w:rsidRPr="00791C28"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10" w:rsidRPr="00791C28" w:rsidRDefault="00D30D10" w:rsidP="00791C28">
            <w:r w:rsidRPr="00791C28">
              <w:t>Информирование родителей о состоянии, развитии ребенка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10" w:rsidRPr="00791C28" w:rsidRDefault="00D30D10" w:rsidP="00791C28">
            <w:r w:rsidRPr="00791C28">
              <w:t>Постоянно</w:t>
            </w:r>
          </w:p>
        </w:tc>
        <w:tc>
          <w:tcPr>
            <w:tcW w:w="6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0D10" w:rsidRPr="00791C28" w:rsidRDefault="00D30D10" w:rsidP="00791C28">
            <w:pPr>
              <w:jc w:val="center"/>
            </w:pPr>
          </w:p>
        </w:tc>
      </w:tr>
      <w:tr w:rsidR="00D30D10" w:rsidRPr="00791C28"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10" w:rsidRPr="00791C28" w:rsidRDefault="00D30D10" w:rsidP="00791C28">
            <w:r w:rsidRPr="00791C28">
              <w:t>Организация и проведение родительских собраний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10" w:rsidRPr="00791C28" w:rsidRDefault="00D30D10" w:rsidP="00791C28">
            <w:r w:rsidRPr="00791C28">
              <w:t>2-3 раза в год</w:t>
            </w:r>
          </w:p>
        </w:tc>
        <w:tc>
          <w:tcPr>
            <w:tcW w:w="6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0D10" w:rsidRPr="00791C28" w:rsidRDefault="00D30D10" w:rsidP="00791C28">
            <w:pPr>
              <w:jc w:val="center"/>
            </w:pPr>
          </w:p>
        </w:tc>
      </w:tr>
      <w:tr w:rsidR="00D30D10" w:rsidRPr="00791C28">
        <w:trPr>
          <w:gridAfter w:val="1"/>
          <w:wAfter w:w="6086" w:type="dxa"/>
        </w:trPr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10" w:rsidRPr="00791C28" w:rsidRDefault="00D30D10" w:rsidP="00791C28">
            <w:r w:rsidRPr="00791C28">
              <w:t>Консультирование родителей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10" w:rsidRPr="00791C28" w:rsidRDefault="00D30D10" w:rsidP="00791C28">
            <w:r w:rsidRPr="00791C28">
              <w:t>Постоянно</w:t>
            </w:r>
          </w:p>
        </w:tc>
      </w:tr>
      <w:tr w:rsidR="00D30D10" w:rsidRPr="00791C28">
        <w:trPr>
          <w:gridAfter w:val="1"/>
          <w:wAfter w:w="6086" w:type="dxa"/>
        </w:trPr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10" w:rsidRPr="00791C28" w:rsidRDefault="00D30D10" w:rsidP="00791C28">
            <w:r w:rsidRPr="00791C28">
              <w:t>Подготовка наглядной информации для родителей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10" w:rsidRPr="00791C28" w:rsidRDefault="00D30D10" w:rsidP="00791C28">
            <w:r w:rsidRPr="00791C28">
              <w:t>Поквартально</w:t>
            </w:r>
          </w:p>
        </w:tc>
      </w:tr>
      <w:tr w:rsidR="00D30D10" w:rsidRPr="00791C28">
        <w:trPr>
          <w:gridAfter w:val="1"/>
          <w:wAfter w:w="6086" w:type="dxa"/>
        </w:trPr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10" w:rsidRPr="00791C28" w:rsidRDefault="00D30D10" w:rsidP="00791C28">
            <w:r w:rsidRPr="00791C28">
              <w:t>Отслеживание оплаты услуг детского сада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10" w:rsidRPr="00791C28" w:rsidRDefault="00D30D10" w:rsidP="00791C28">
            <w:r w:rsidRPr="00791C28">
              <w:t>Постоянно</w:t>
            </w:r>
          </w:p>
        </w:tc>
      </w:tr>
      <w:tr w:rsidR="00D30D10" w:rsidRPr="00791C28">
        <w:trPr>
          <w:gridAfter w:val="1"/>
          <w:wAfter w:w="6086" w:type="dxa"/>
        </w:trPr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10" w:rsidRPr="00791C28" w:rsidRDefault="00D30D10" w:rsidP="00791C28">
            <w:r w:rsidRPr="00791C28">
              <w:t>Информирование родителей по организационным вопросам, культурно-досуговые мероприятия, дополнительные  образовательные услуги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10" w:rsidRPr="00791C28" w:rsidRDefault="00D30D10" w:rsidP="00791C28">
            <w:r w:rsidRPr="00791C28">
              <w:t>Постоянно</w:t>
            </w:r>
          </w:p>
        </w:tc>
      </w:tr>
      <w:tr w:rsidR="00D30D10" w:rsidRPr="00791C28">
        <w:trPr>
          <w:gridAfter w:val="1"/>
          <w:wAfter w:w="6086" w:type="dxa"/>
        </w:trPr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10" w:rsidRPr="00791C28" w:rsidRDefault="00D30D10" w:rsidP="00791C28">
            <w:r w:rsidRPr="00791C28">
              <w:t>Обращение родителей к участию в мероприятиях (праздники, работа в группе)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10" w:rsidRPr="00791C28" w:rsidRDefault="00D30D10" w:rsidP="00791C28">
            <w:r w:rsidRPr="00791C28">
              <w:t>Поквартально</w:t>
            </w:r>
          </w:p>
        </w:tc>
      </w:tr>
      <w:tr w:rsidR="00D30D10" w:rsidRPr="00791C28">
        <w:trPr>
          <w:gridAfter w:val="1"/>
          <w:wAfter w:w="6086" w:type="dxa"/>
        </w:trPr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10" w:rsidRPr="00791C28" w:rsidRDefault="00D30D10" w:rsidP="00791C28">
            <w:r w:rsidRPr="00791C28">
              <w:t>Обеспечение сохранности имущества ребенка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10" w:rsidRPr="00791C28" w:rsidRDefault="00D30D10" w:rsidP="00791C28">
            <w:r w:rsidRPr="00791C28">
              <w:t>Постоянно</w:t>
            </w:r>
          </w:p>
        </w:tc>
      </w:tr>
      <w:tr w:rsidR="00D30D10" w:rsidRPr="00791C28">
        <w:trPr>
          <w:gridAfter w:val="1"/>
          <w:wAfter w:w="6086" w:type="dxa"/>
        </w:trPr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10" w:rsidRPr="00791C28" w:rsidRDefault="00D30D10" w:rsidP="00791C28">
            <w:r w:rsidRPr="00791C28">
              <w:t>Решение проблемных ситуаций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10" w:rsidRPr="00791C28" w:rsidRDefault="00D30D10" w:rsidP="00791C28">
            <w:r w:rsidRPr="00791C28">
              <w:t>Постоянно</w:t>
            </w:r>
          </w:p>
        </w:tc>
      </w:tr>
    </w:tbl>
    <w:p w:rsidR="00D30D10" w:rsidRPr="00791C28" w:rsidRDefault="00D30D10" w:rsidP="00791C28">
      <w:pPr>
        <w:tabs>
          <w:tab w:val="left" w:pos="426"/>
        </w:tabs>
        <w:jc w:val="both"/>
        <w:rPr>
          <w:color w:val="008000"/>
        </w:rPr>
      </w:pPr>
    </w:p>
    <w:p w:rsidR="00F00D71" w:rsidRPr="00791C28" w:rsidRDefault="006A2816" w:rsidP="00791C28">
      <w:pPr>
        <w:ind w:left="180"/>
        <w:jc w:val="both"/>
        <w:rPr>
          <w:b/>
        </w:rPr>
      </w:pPr>
      <w:r w:rsidRPr="00791C28">
        <w:rPr>
          <w:b/>
          <w:color w:val="008000"/>
        </w:rPr>
        <w:t>РАЗДЕЛ 3. Условия осуществления образовательно</w:t>
      </w:r>
      <w:r w:rsidR="006653F4" w:rsidRPr="00791C28">
        <w:rPr>
          <w:b/>
          <w:color w:val="008000"/>
        </w:rPr>
        <w:t xml:space="preserve">й деятельности </w:t>
      </w:r>
      <w:r w:rsidRPr="00791C28">
        <w:rPr>
          <w:b/>
          <w:color w:val="008000"/>
        </w:rPr>
        <w:t>.</w:t>
      </w:r>
    </w:p>
    <w:p w:rsidR="000D086F" w:rsidRPr="00791C28" w:rsidRDefault="000D086F" w:rsidP="00791C28"/>
    <w:p w:rsidR="003D4699" w:rsidRPr="00791C28" w:rsidRDefault="003D4699" w:rsidP="00791C28">
      <w:pPr>
        <w:jc w:val="both"/>
        <w:rPr>
          <w:b/>
          <w:color w:val="008000"/>
          <w:u w:val="single"/>
        </w:rPr>
      </w:pPr>
      <w:r w:rsidRPr="00791C28">
        <w:rPr>
          <w:b/>
          <w:color w:val="008000"/>
          <w:u w:val="single"/>
        </w:rPr>
        <w:t xml:space="preserve">3.1. Характеристика территории </w:t>
      </w:r>
      <w:r w:rsidR="00B412A5" w:rsidRPr="00791C28">
        <w:rPr>
          <w:b/>
          <w:color w:val="008000"/>
          <w:u w:val="single"/>
        </w:rPr>
        <w:t>М</w:t>
      </w:r>
      <w:r w:rsidRPr="00791C28">
        <w:rPr>
          <w:b/>
          <w:color w:val="008000"/>
          <w:u w:val="single"/>
        </w:rPr>
        <w:t>ДОУ. Организация развивающей предметно- пространственной среды</w:t>
      </w:r>
    </w:p>
    <w:p w:rsidR="003D4699" w:rsidRPr="00791C28" w:rsidRDefault="003D4699" w:rsidP="00791C28">
      <w:pPr>
        <w:ind w:firstLine="284"/>
        <w:jc w:val="both"/>
      </w:pPr>
      <w:r w:rsidRPr="00791C28">
        <w:t>Детский сад располагается в двухэтажном кирпичном здании, построенном в 1969</w:t>
      </w:r>
      <w:r w:rsidRPr="00791C28">
        <w:rPr>
          <w:color w:val="FF0000"/>
        </w:rPr>
        <w:t xml:space="preserve"> </w:t>
      </w:r>
      <w:r w:rsidRPr="00791C28">
        <w:t xml:space="preserve">году. Территория детского сада имеет ограждение и разбита на следующие участки: </w:t>
      </w:r>
    </w:p>
    <w:p w:rsidR="003D4699" w:rsidRPr="00791C28" w:rsidRDefault="003D4699" w:rsidP="00791C28">
      <w:pPr>
        <w:pStyle w:val="aa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91C28">
        <w:rPr>
          <w:rFonts w:ascii="Times New Roman" w:hAnsi="Times New Roman"/>
          <w:sz w:val="24"/>
          <w:szCs w:val="24"/>
        </w:rPr>
        <w:t>Спортивная площадка;</w:t>
      </w:r>
    </w:p>
    <w:p w:rsidR="003D4699" w:rsidRPr="00791C28" w:rsidRDefault="003D4699" w:rsidP="00791C28">
      <w:pPr>
        <w:pStyle w:val="aa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91C28">
        <w:rPr>
          <w:rFonts w:ascii="Times New Roman" w:hAnsi="Times New Roman"/>
          <w:sz w:val="24"/>
          <w:szCs w:val="24"/>
        </w:rPr>
        <w:t>11 прогулочных участков, соответствующих СанПиН</w:t>
      </w:r>
      <w:r w:rsidR="009D068B">
        <w:rPr>
          <w:rFonts w:ascii="Times New Roman" w:hAnsi="Times New Roman"/>
          <w:sz w:val="24"/>
          <w:szCs w:val="24"/>
        </w:rPr>
        <w:t xml:space="preserve"> </w:t>
      </w:r>
      <w:r w:rsidR="009D068B" w:rsidRPr="008F1849">
        <w:rPr>
          <w:rFonts w:ascii="Times New Roman" w:hAnsi="Times New Roman"/>
          <w:sz w:val="24"/>
          <w:szCs w:val="24"/>
        </w:rPr>
        <w:t>от 28 сентября 2020г. № 28</w:t>
      </w:r>
      <w:r w:rsidRPr="00791C28">
        <w:rPr>
          <w:rFonts w:ascii="Times New Roman" w:hAnsi="Times New Roman"/>
          <w:sz w:val="24"/>
          <w:szCs w:val="24"/>
        </w:rPr>
        <w:t>, оборудованных малыми архитектурными формами, песочницами, столами со скамейками.</w:t>
      </w:r>
    </w:p>
    <w:p w:rsidR="003D4699" w:rsidRPr="00791C28" w:rsidRDefault="003D4699" w:rsidP="00791C28">
      <w:pPr>
        <w:ind w:firstLine="284"/>
        <w:jc w:val="both"/>
      </w:pPr>
      <w:r w:rsidRPr="00791C28">
        <w:t>Детский сад имеет  холодное и горячее водоснабжение, центральное отопление.</w:t>
      </w:r>
    </w:p>
    <w:p w:rsidR="003D4699" w:rsidRPr="00791C28" w:rsidRDefault="003D4699" w:rsidP="00791C28">
      <w:pPr>
        <w:ind w:firstLine="284"/>
        <w:jc w:val="both"/>
      </w:pPr>
      <w:r w:rsidRPr="00791C28">
        <w:rPr>
          <w:bCs/>
          <w:iCs/>
        </w:rPr>
        <w:t xml:space="preserve">В детском саду 11 групповых помещений, каждое из которых площадью приблизительно 120 кв.м. </w:t>
      </w:r>
      <w:r w:rsidRPr="00791C28">
        <w:t>В состав группового помещения входят приемная, игровая, спальня,  туалетная   комнаты.</w:t>
      </w:r>
    </w:p>
    <w:p w:rsidR="003D4699" w:rsidRPr="00791C28" w:rsidRDefault="003D4699" w:rsidP="00791C28">
      <w:pPr>
        <w:pStyle w:val="aa"/>
        <w:ind w:firstLine="284"/>
        <w:jc w:val="both"/>
        <w:rPr>
          <w:rFonts w:ascii="Times New Roman" w:hAnsi="Times New Roman"/>
          <w:sz w:val="24"/>
          <w:szCs w:val="24"/>
        </w:rPr>
      </w:pPr>
      <w:r w:rsidRPr="00791C28">
        <w:rPr>
          <w:rFonts w:ascii="Times New Roman" w:hAnsi="Times New Roman"/>
          <w:sz w:val="24"/>
          <w:szCs w:val="24"/>
        </w:rPr>
        <w:t xml:space="preserve">Материально-техническая и </w:t>
      </w:r>
      <w:r w:rsidR="00B75B86" w:rsidRPr="00791C28">
        <w:rPr>
          <w:rFonts w:ascii="Times New Roman" w:hAnsi="Times New Roman"/>
          <w:sz w:val="24"/>
          <w:szCs w:val="24"/>
        </w:rPr>
        <w:t>р</w:t>
      </w:r>
      <w:r w:rsidR="00B75B86" w:rsidRPr="00791C28">
        <w:rPr>
          <w:rFonts w:ascii="Times New Roman" w:hAnsi="Times New Roman"/>
          <w:color w:val="000000"/>
          <w:sz w:val="24"/>
          <w:szCs w:val="24"/>
        </w:rPr>
        <w:t>азвивающая предметно-пространственная среда</w:t>
      </w:r>
      <w:r w:rsidR="00B75B86" w:rsidRPr="00791C28">
        <w:rPr>
          <w:rFonts w:ascii="Times New Roman" w:hAnsi="Times New Roman"/>
          <w:sz w:val="24"/>
          <w:szCs w:val="24"/>
        </w:rPr>
        <w:t xml:space="preserve"> </w:t>
      </w:r>
      <w:r w:rsidRPr="00791C28">
        <w:rPr>
          <w:rFonts w:ascii="Times New Roman" w:hAnsi="Times New Roman"/>
          <w:sz w:val="24"/>
          <w:szCs w:val="24"/>
        </w:rPr>
        <w:t xml:space="preserve">МДОУ соответствует всем санитарно-гигиеническим требованиям. </w:t>
      </w:r>
    </w:p>
    <w:p w:rsidR="003D4699" w:rsidRPr="00791C28" w:rsidRDefault="003D4699" w:rsidP="00791C28">
      <w:pPr>
        <w:ind w:firstLine="284"/>
        <w:jc w:val="both"/>
      </w:pPr>
      <w:r w:rsidRPr="00791C28">
        <w:lastRenderedPageBreak/>
        <w:t>Познавательное и социально-личностное развитие ребенка осуществляется в следующих помещениях:</w:t>
      </w:r>
    </w:p>
    <w:p w:rsidR="003D4699" w:rsidRPr="00791C28" w:rsidRDefault="003D4699" w:rsidP="00791C28">
      <w:pPr>
        <w:pStyle w:val="aa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91C28">
        <w:rPr>
          <w:rFonts w:ascii="Times New Roman" w:hAnsi="Times New Roman"/>
          <w:sz w:val="24"/>
          <w:szCs w:val="24"/>
        </w:rPr>
        <w:t xml:space="preserve">Групповые комнаты.  Во всех группах детского сада  созданы условия для разнообразных видов активной деятельности детей – игровой, познавательной, трудовой, творческой и исследовательской.  Группы оснащены  игрушками и пособиями в соответствие с возрастными особенностями детей. Эстетическое оформление групповых комнат способствует благоприятному психологическому климату, эмоциональному благополучию детей. </w:t>
      </w:r>
    </w:p>
    <w:p w:rsidR="003D4699" w:rsidRPr="00791C28" w:rsidRDefault="003D4699" w:rsidP="00791C28">
      <w:pPr>
        <w:pStyle w:val="aa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91C28">
        <w:rPr>
          <w:rFonts w:ascii="Times New Roman" w:hAnsi="Times New Roman"/>
          <w:sz w:val="24"/>
          <w:szCs w:val="24"/>
        </w:rPr>
        <w:t>Художественно-эстетическое направление работы  проходит в музыкальном зале.</w:t>
      </w:r>
    </w:p>
    <w:p w:rsidR="003D4699" w:rsidRPr="00791C28" w:rsidRDefault="003D4699" w:rsidP="00791C28">
      <w:pPr>
        <w:pStyle w:val="aa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91C28">
        <w:rPr>
          <w:rFonts w:ascii="Times New Roman" w:hAnsi="Times New Roman"/>
          <w:sz w:val="24"/>
          <w:szCs w:val="24"/>
        </w:rPr>
        <w:t>Двигательная деятельность осуществляется в физкультурном зале и на спортивной площадке на территории детского сада.</w:t>
      </w:r>
    </w:p>
    <w:p w:rsidR="003D4699" w:rsidRPr="00791C28" w:rsidRDefault="003D4699" w:rsidP="00791C28">
      <w:pPr>
        <w:pStyle w:val="aa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91C28">
        <w:rPr>
          <w:rFonts w:ascii="Times New Roman" w:hAnsi="Times New Roman"/>
          <w:sz w:val="24"/>
          <w:szCs w:val="24"/>
        </w:rPr>
        <w:t>Коррекционная работа осуществляется в кабинетах учителей-логопедов и педагога-психолога</w:t>
      </w:r>
      <w:r w:rsidR="00B412A5" w:rsidRPr="00791C28">
        <w:rPr>
          <w:rFonts w:ascii="Times New Roman" w:hAnsi="Times New Roman"/>
          <w:sz w:val="24"/>
          <w:szCs w:val="24"/>
        </w:rPr>
        <w:t>.</w:t>
      </w:r>
    </w:p>
    <w:p w:rsidR="003D4699" w:rsidRPr="00791C28" w:rsidRDefault="003D4699" w:rsidP="00791C28">
      <w:pPr>
        <w:ind w:firstLine="284"/>
        <w:jc w:val="both"/>
      </w:pPr>
      <w:r w:rsidRPr="00791C28">
        <w:t>Программно-методическое обеспечение педагогов осуществляется в методическом кабинете, где имеется необходимая литература, медиатека, наглядные пособия по всем направлениям деятельности детского сада.</w:t>
      </w:r>
    </w:p>
    <w:p w:rsidR="006653F4" w:rsidRPr="00791C28" w:rsidRDefault="00A9198B" w:rsidP="00791C28">
      <w:pPr>
        <w:rPr>
          <w:color w:val="000000"/>
        </w:rPr>
      </w:pPr>
      <w:r w:rsidRPr="00791C28">
        <w:rPr>
          <w:color w:val="000000"/>
        </w:rPr>
        <w:t xml:space="preserve"> </w:t>
      </w:r>
      <w:r w:rsidR="006653F4" w:rsidRPr="00791C28">
        <w:rPr>
          <w:color w:val="000000"/>
        </w:rPr>
        <w:t xml:space="preserve">    Развивающая предметно-пространственная среда обеспечивает максимальную реализацию образовательного потенц</w:t>
      </w:r>
      <w:r w:rsidR="00720FF9" w:rsidRPr="00791C28">
        <w:rPr>
          <w:color w:val="000000"/>
        </w:rPr>
        <w:t xml:space="preserve">иала пространства </w:t>
      </w:r>
      <w:r w:rsidR="00B412A5" w:rsidRPr="00791C28">
        <w:rPr>
          <w:color w:val="000000"/>
        </w:rPr>
        <w:t>МДОУ</w:t>
      </w:r>
      <w:r w:rsidR="00720FF9" w:rsidRPr="00791C28">
        <w:rPr>
          <w:color w:val="000000"/>
        </w:rPr>
        <w:t>, г</w:t>
      </w:r>
      <w:r w:rsidR="006653F4" w:rsidRPr="00791C28">
        <w:rPr>
          <w:color w:val="000000"/>
        </w:rPr>
        <w:t xml:space="preserve">руппы, а также территории, прилегающей к </w:t>
      </w:r>
      <w:r w:rsidR="00B412A5" w:rsidRPr="00791C28">
        <w:rPr>
          <w:color w:val="000000"/>
        </w:rPr>
        <w:t xml:space="preserve">МДОУ </w:t>
      </w:r>
      <w:r w:rsidR="006653F4" w:rsidRPr="00791C28">
        <w:rPr>
          <w:color w:val="000000"/>
        </w:rPr>
        <w:t xml:space="preserve"> или находящейся на небольшом удалении, приспособленной для реализации Программы,</w:t>
      </w:r>
      <w:r w:rsidR="003B024C">
        <w:rPr>
          <w:color w:val="000000"/>
        </w:rPr>
        <w:t xml:space="preserve"> </w:t>
      </w:r>
      <w:r w:rsidR="006653F4" w:rsidRPr="00791C28">
        <w:rPr>
          <w:color w:val="000000"/>
        </w:rPr>
        <w:t>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6653F4" w:rsidRPr="00791C28" w:rsidRDefault="00720FF9" w:rsidP="00791C28">
      <w:pPr>
        <w:rPr>
          <w:color w:val="000000"/>
        </w:rPr>
      </w:pPr>
      <w:r w:rsidRPr="00791C28">
        <w:rPr>
          <w:color w:val="000000"/>
        </w:rPr>
        <w:t xml:space="preserve"> </w:t>
      </w:r>
      <w:r w:rsidR="006653F4" w:rsidRPr="00791C28">
        <w:rPr>
          <w:color w:val="000000"/>
        </w:rPr>
        <w:t>Развивающая предметно-пространственная среда обеспечива</w:t>
      </w:r>
      <w:r w:rsidRPr="00791C28">
        <w:rPr>
          <w:color w:val="000000"/>
        </w:rPr>
        <w:t>ет</w:t>
      </w:r>
      <w:r w:rsidR="006653F4" w:rsidRPr="00791C28">
        <w:rPr>
          <w:color w:val="000000"/>
        </w:rPr>
        <w:t xml:space="preserve"> возможность общения и совместной деятельности детей </w:t>
      </w:r>
      <w:r w:rsidRPr="00791C28">
        <w:rPr>
          <w:color w:val="000000"/>
        </w:rPr>
        <w:t xml:space="preserve"> </w:t>
      </w:r>
      <w:r w:rsidR="006653F4" w:rsidRPr="00791C28">
        <w:rPr>
          <w:color w:val="000000"/>
        </w:rPr>
        <w:t>и взрослых, двигательной активности детей, а также возможности для уединения.</w:t>
      </w:r>
    </w:p>
    <w:p w:rsidR="006653F4" w:rsidRPr="00791C28" w:rsidRDefault="006653F4" w:rsidP="00791C28">
      <w:pPr>
        <w:rPr>
          <w:color w:val="000000"/>
        </w:rPr>
      </w:pPr>
      <w:r w:rsidRPr="00791C28">
        <w:rPr>
          <w:color w:val="000000"/>
        </w:rPr>
        <w:t xml:space="preserve"> Развивающая предметно-пространственная среда обеспечива</w:t>
      </w:r>
      <w:r w:rsidR="00720FF9" w:rsidRPr="00791C28">
        <w:rPr>
          <w:color w:val="000000"/>
        </w:rPr>
        <w:t>ет</w:t>
      </w:r>
      <w:r w:rsidRPr="00791C28">
        <w:rPr>
          <w:color w:val="000000"/>
        </w:rPr>
        <w:t>:</w:t>
      </w:r>
    </w:p>
    <w:p w:rsidR="006653F4" w:rsidRPr="00791C28" w:rsidRDefault="006653F4" w:rsidP="00791C28">
      <w:pPr>
        <w:rPr>
          <w:color w:val="000000"/>
        </w:rPr>
      </w:pPr>
      <w:r w:rsidRPr="00791C28">
        <w:rPr>
          <w:color w:val="000000"/>
        </w:rPr>
        <w:t>реализацию образовательн</w:t>
      </w:r>
      <w:r w:rsidR="00720FF9" w:rsidRPr="00791C28">
        <w:rPr>
          <w:color w:val="000000"/>
        </w:rPr>
        <w:t xml:space="preserve">ой </w:t>
      </w:r>
      <w:r w:rsidRPr="00791C28">
        <w:rPr>
          <w:color w:val="000000"/>
        </w:rPr>
        <w:t xml:space="preserve"> программ</w:t>
      </w:r>
      <w:r w:rsidR="00720FF9" w:rsidRPr="00791C28">
        <w:rPr>
          <w:color w:val="000000"/>
        </w:rPr>
        <w:t>ы</w:t>
      </w:r>
      <w:r w:rsidRPr="00791C28">
        <w:rPr>
          <w:color w:val="000000"/>
        </w:rPr>
        <w:t>;</w:t>
      </w:r>
    </w:p>
    <w:p w:rsidR="006653F4" w:rsidRPr="00791C28" w:rsidRDefault="006653F4" w:rsidP="00791C28">
      <w:pPr>
        <w:rPr>
          <w:color w:val="000000"/>
        </w:rPr>
      </w:pPr>
      <w:r w:rsidRPr="00791C28">
        <w:rPr>
          <w:color w:val="000000"/>
        </w:rPr>
        <w:t>в случае организации инклюзивного образования - необходимые для него условия;</w:t>
      </w:r>
    </w:p>
    <w:p w:rsidR="006653F4" w:rsidRPr="00791C28" w:rsidRDefault="006653F4" w:rsidP="00791C28">
      <w:pPr>
        <w:rPr>
          <w:color w:val="000000"/>
        </w:rPr>
      </w:pPr>
      <w:r w:rsidRPr="00791C28">
        <w:rPr>
          <w:color w:val="000000"/>
        </w:rPr>
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C70368" w:rsidRPr="00C70368" w:rsidRDefault="00C70368" w:rsidP="00C70368">
      <w:pPr>
        <w:pStyle w:val="a7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0368">
        <w:rPr>
          <w:rFonts w:ascii="Times New Roman" w:hAnsi="Times New Roman" w:cs="Times New Roman"/>
          <w:sz w:val="24"/>
          <w:szCs w:val="24"/>
        </w:rPr>
        <w:t>В МДОУ проведен анализ соответствия условий созданных в детском саду</w:t>
      </w:r>
    </w:p>
    <w:p w:rsidR="00C70368" w:rsidRPr="00C70368" w:rsidRDefault="00C70368" w:rsidP="00C70368">
      <w:pPr>
        <w:jc w:val="both"/>
      </w:pPr>
      <w:r w:rsidRPr="00C70368">
        <w:t>требованиям к реализации образовательной программы в соответствии с ФГОС (форма фиксации, выводы и управленческие решения).</w:t>
      </w:r>
    </w:p>
    <w:p w:rsidR="00C70368" w:rsidRPr="0048461D" w:rsidRDefault="00C70368" w:rsidP="00C70368">
      <w:pPr>
        <w:pStyle w:val="a7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2"/>
        <w:gridCol w:w="4008"/>
      </w:tblGrid>
      <w:tr w:rsidR="00C70368" w:rsidRPr="0048461D" w:rsidTr="00EE424E">
        <w:tc>
          <w:tcPr>
            <w:tcW w:w="155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368" w:rsidRPr="0048461D" w:rsidRDefault="00C70368" w:rsidP="00EE424E">
            <w:pPr>
              <w:spacing w:after="125"/>
              <w:jc w:val="both"/>
            </w:pPr>
            <w:r w:rsidRPr="0048461D">
              <w:rPr>
                <w:b/>
                <w:bCs/>
              </w:rPr>
              <w:t>Требования ФГОС к условиям реализации основной образовательной программы дошкольного образования.</w:t>
            </w:r>
          </w:p>
        </w:tc>
      </w:tr>
      <w:tr w:rsidR="00C70368" w:rsidRPr="0048461D" w:rsidTr="00EE424E">
        <w:tc>
          <w:tcPr>
            <w:tcW w:w="155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368" w:rsidRPr="0048461D" w:rsidRDefault="00C70368" w:rsidP="00EE424E">
            <w:pPr>
              <w:spacing w:after="125"/>
              <w:jc w:val="both"/>
            </w:pPr>
            <w:r w:rsidRPr="0048461D">
              <w:rPr>
                <w:b/>
                <w:bCs/>
                <w:iCs/>
              </w:rPr>
              <w:t>Требования к психолого-педагогическим  условиям</w:t>
            </w:r>
          </w:p>
        </w:tc>
      </w:tr>
      <w:tr w:rsidR="00C70368" w:rsidRPr="0048461D" w:rsidTr="00EE424E">
        <w:tc>
          <w:tcPr>
            <w:tcW w:w="10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368" w:rsidRPr="0048461D" w:rsidRDefault="00C70368" w:rsidP="00EE424E">
            <w:pPr>
              <w:jc w:val="both"/>
            </w:pPr>
            <w:r w:rsidRPr="0048461D">
              <w:t>1.  Создание образовательной среды, обеспечивающей:</w:t>
            </w:r>
          </w:p>
          <w:p w:rsidR="00C70368" w:rsidRPr="0048461D" w:rsidRDefault="00C70368" w:rsidP="00EE424E">
            <w:pPr>
              <w:jc w:val="both"/>
            </w:pPr>
            <w:r w:rsidRPr="0048461D">
              <w:t>1) 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      </w:r>
          </w:p>
          <w:p w:rsidR="00C70368" w:rsidRPr="0048461D" w:rsidRDefault="00C70368" w:rsidP="00EE424E">
            <w:pPr>
              <w:jc w:val="both"/>
            </w:pPr>
            <w:r w:rsidRPr="0048461D">
              <w:t>2)  использование в образовательной деятельности форм и методов работы с детьми, соответствующих их возрастным и индивидуальным особенностям;</w:t>
            </w:r>
          </w:p>
          <w:p w:rsidR="00C70368" w:rsidRPr="0048461D" w:rsidRDefault="00C70368" w:rsidP="00EE424E">
            <w:pPr>
              <w:jc w:val="both"/>
            </w:pPr>
            <w:r w:rsidRPr="0048461D">
              <w:lastRenderedPageBreak/>
              <w:t>3) 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      </w:r>
          </w:p>
          <w:p w:rsidR="00C70368" w:rsidRPr="0048461D" w:rsidRDefault="00C70368" w:rsidP="00EE424E">
            <w:pPr>
              <w:jc w:val="both"/>
            </w:pPr>
            <w:r w:rsidRPr="0048461D">
              <w:t>4) 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      </w:r>
          </w:p>
          <w:p w:rsidR="00C70368" w:rsidRPr="0048461D" w:rsidRDefault="00C70368" w:rsidP="00EE424E">
            <w:pPr>
              <w:jc w:val="both"/>
            </w:pPr>
            <w:r w:rsidRPr="0048461D">
              <w:t>5)  поддержка инициативы и самостоятельности детей в специфических для них видах деятельности;</w:t>
            </w:r>
          </w:p>
          <w:p w:rsidR="00C70368" w:rsidRPr="0048461D" w:rsidRDefault="00C70368" w:rsidP="00EE424E">
            <w:pPr>
              <w:jc w:val="both"/>
            </w:pPr>
            <w:r w:rsidRPr="0048461D">
              <w:t>6)  возможность выбора детьми материалов, видов активности, участников совместной деятельности и общения;</w:t>
            </w:r>
          </w:p>
          <w:p w:rsidR="00C70368" w:rsidRPr="0048461D" w:rsidRDefault="00C70368" w:rsidP="00EE424E">
            <w:pPr>
              <w:jc w:val="both"/>
            </w:pPr>
            <w:r w:rsidRPr="0048461D">
              <w:t>7)  защита детей от всех форм физического и психического насилия;</w:t>
            </w:r>
          </w:p>
          <w:p w:rsidR="00C70368" w:rsidRPr="0048461D" w:rsidRDefault="00C70368" w:rsidP="00EE424E">
            <w:pPr>
              <w:jc w:val="both"/>
            </w:pPr>
            <w:r w:rsidRPr="0048461D">
              <w:t>8) 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      </w:r>
          </w:p>
          <w:p w:rsidR="00C70368" w:rsidRPr="0048461D" w:rsidRDefault="00C70368" w:rsidP="00EE424E">
            <w:pPr>
              <w:spacing w:after="125"/>
              <w:jc w:val="both"/>
            </w:pPr>
            <w:r w:rsidRPr="0048461D">
              <w:t> </w:t>
            </w: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368" w:rsidRPr="0048461D" w:rsidRDefault="00C70368" w:rsidP="00EE424E">
            <w:pPr>
              <w:spacing w:after="125"/>
              <w:jc w:val="both"/>
            </w:pPr>
            <w:r w:rsidRPr="0048461D">
              <w:lastRenderedPageBreak/>
              <w:t>В полной мере обеспечивается воспитателями и специалистами ДОУ.</w:t>
            </w:r>
          </w:p>
          <w:p w:rsidR="00C70368" w:rsidRPr="0048461D" w:rsidRDefault="00C70368" w:rsidP="00EE424E">
            <w:pPr>
              <w:spacing w:after="125"/>
              <w:jc w:val="both"/>
            </w:pPr>
            <w:r w:rsidRPr="0048461D">
              <w:t> </w:t>
            </w:r>
          </w:p>
          <w:p w:rsidR="00C70368" w:rsidRPr="0048461D" w:rsidRDefault="00C70368" w:rsidP="00EE424E">
            <w:pPr>
              <w:spacing w:after="125"/>
              <w:jc w:val="both"/>
            </w:pPr>
            <w:r w:rsidRPr="0048461D">
              <w:t> </w:t>
            </w:r>
          </w:p>
          <w:p w:rsidR="00C70368" w:rsidRPr="0048461D" w:rsidRDefault="00C70368" w:rsidP="00EE424E">
            <w:pPr>
              <w:spacing w:after="125"/>
              <w:jc w:val="both"/>
            </w:pPr>
            <w:r w:rsidRPr="0048461D">
              <w:t> </w:t>
            </w:r>
          </w:p>
          <w:p w:rsidR="00C70368" w:rsidRPr="0048461D" w:rsidRDefault="00C70368" w:rsidP="00EE424E">
            <w:pPr>
              <w:spacing w:after="125"/>
              <w:jc w:val="both"/>
            </w:pPr>
          </w:p>
          <w:p w:rsidR="00C70368" w:rsidRPr="0048461D" w:rsidRDefault="00C70368" w:rsidP="00EE424E">
            <w:pPr>
              <w:spacing w:after="125"/>
              <w:jc w:val="both"/>
            </w:pPr>
          </w:p>
          <w:p w:rsidR="00C70368" w:rsidRPr="0048461D" w:rsidRDefault="00C70368" w:rsidP="00EE424E">
            <w:pPr>
              <w:spacing w:after="125"/>
              <w:jc w:val="both"/>
            </w:pPr>
          </w:p>
          <w:p w:rsidR="00C70368" w:rsidRPr="0048461D" w:rsidRDefault="00C70368" w:rsidP="00EE424E">
            <w:pPr>
              <w:spacing w:after="125"/>
              <w:jc w:val="both"/>
            </w:pPr>
          </w:p>
          <w:p w:rsidR="00C70368" w:rsidRPr="0048461D" w:rsidRDefault="00C70368" w:rsidP="00EE424E">
            <w:pPr>
              <w:spacing w:after="125"/>
              <w:jc w:val="both"/>
            </w:pPr>
          </w:p>
          <w:p w:rsidR="00C70368" w:rsidRPr="0048461D" w:rsidRDefault="00C70368" w:rsidP="00EE424E">
            <w:pPr>
              <w:spacing w:after="125"/>
              <w:jc w:val="both"/>
            </w:pPr>
          </w:p>
          <w:p w:rsidR="00C70368" w:rsidRPr="0048461D" w:rsidRDefault="00C70368" w:rsidP="00EE424E">
            <w:pPr>
              <w:spacing w:after="125"/>
              <w:jc w:val="both"/>
            </w:pPr>
          </w:p>
          <w:p w:rsidR="00C70368" w:rsidRPr="0048461D" w:rsidRDefault="00C70368" w:rsidP="00EE424E">
            <w:pPr>
              <w:spacing w:after="125"/>
              <w:jc w:val="both"/>
            </w:pPr>
          </w:p>
          <w:p w:rsidR="00C70368" w:rsidRPr="0048461D" w:rsidRDefault="00C70368" w:rsidP="00EE424E">
            <w:pPr>
              <w:spacing w:after="125"/>
              <w:jc w:val="both"/>
            </w:pPr>
          </w:p>
          <w:p w:rsidR="00C70368" w:rsidRPr="0048461D" w:rsidRDefault="00C70368" w:rsidP="00EE424E">
            <w:pPr>
              <w:spacing w:after="125"/>
              <w:jc w:val="both"/>
            </w:pPr>
          </w:p>
          <w:p w:rsidR="00C70368" w:rsidRPr="0048461D" w:rsidRDefault="00C70368" w:rsidP="00EE424E">
            <w:pPr>
              <w:spacing w:after="125"/>
              <w:jc w:val="both"/>
            </w:pPr>
          </w:p>
          <w:p w:rsidR="00C70368" w:rsidRPr="0048461D" w:rsidRDefault="00C70368" w:rsidP="00EE424E">
            <w:pPr>
              <w:spacing w:after="125"/>
              <w:jc w:val="both"/>
            </w:pPr>
          </w:p>
          <w:p w:rsidR="00C70368" w:rsidRPr="0048461D" w:rsidRDefault="00C70368" w:rsidP="00EE424E">
            <w:pPr>
              <w:spacing w:after="125"/>
              <w:jc w:val="both"/>
            </w:pPr>
          </w:p>
          <w:p w:rsidR="00C70368" w:rsidRPr="0048461D" w:rsidRDefault="00C70368" w:rsidP="00EE424E">
            <w:pPr>
              <w:spacing w:after="125"/>
              <w:jc w:val="both"/>
            </w:pPr>
          </w:p>
          <w:p w:rsidR="00C70368" w:rsidRPr="0048461D" w:rsidRDefault="00C70368" w:rsidP="00EE424E">
            <w:pPr>
              <w:jc w:val="both"/>
            </w:pPr>
            <w:r w:rsidRPr="0048461D">
              <w:t> В ДОУ работает уполномоченный по защите прав ребенка.</w:t>
            </w:r>
          </w:p>
          <w:p w:rsidR="00C70368" w:rsidRPr="0048461D" w:rsidRDefault="00C70368" w:rsidP="00EE424E">
            <w:pPr>
              <w:jc w:val="both"/>
            </w:pPr>
            <w:r w:rsidRPr="0048461D">
              <w:t> В ДОУ работает медицинская сестра (постоянно) и врач-педиатр (</w:t>
            </w:r>
            <w:r>
              <w:t>2 раза</w:t>
            </w:r>
            <w:r w:rsidRPr="0048461D">
              <w:t xml:space="preserve"> в неделю)</w:t>
            </w:r>
          </w:p>
        </w:tc>
      </w:tr>
      <w:tr w:rsidR="00C70368" w:rsidRPr="0048461D" w:rsidTr="00EE424E">
        <w:tc>
          <w:tcPr>
            <w:tcW w:w="10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368" w:rsidRPr="0048461D" w:rsidRDefault="00C70368" w:rsidP="00EE424E">
            <w:pPr>
              <w:spacing w:after="125"/>
              <w:jc w:val="both"/>
            </w:pPr>
            <w:r w:rsidRPr="0048461D">
              <w:lastRenderedPageBreak/>
              <w:t>2. При реализации Программы может проводиться оценка индивидуального развития детей.</w:t>
            </w:r>
          </w:p>
          <w:p w:rsidR="00C70368" w:rsidRPr="0048461D" w:rsidRDefault="00C70368" w:rsidP="00EE424E">
            <w:pPr>
              <w:spacing w:after="125"/>
              <w:jc w:val="both"/>
            </w:pPr>
            <w:r w:rsidRPr="0048461D">
              <w:t> </w:t>
            </w: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368" w:rsidRPr="0048461D" w:rsidRDefault="00C70368" w:rsidP="00EE424E">
            <w:pPr>
              <w:spacing w:after="125"/>
              <w:jc w:val="both"/>
            </w:pPr>
            <w:r w:rsidRPr="0048461D">
              <w:t>Такая оценка производится педагогами и специалистами  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      </w:r>
          </w:p>
        </w:tc>
      </w:tr>
      <w:tr w:rsidR="00C70368" w:rsidRPr="0048461D" w:rsidTr="00EE424E">
        <w:tc>
          <w:tcPr>
            <w:tcW w:w="10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368" w:rsidRPr="0048461D" w:rsidRDefault="00C70368" w:rsidP="00EE424E">
            <w:pPr>
              <w:spacing w:after="125"/>
              <w:jc w:val="both"/>
            </w:pPr>
            <w:r w:rsidRPr="0048461D">
              <w:t>3. Наполняемость Группы определяется с учётом возраста детей, их состояния здоровья, специфики Программы.</w:t>
            </w:r>
          </w:p>
          <w:p w:rsidR="00C70368" w:rsidRPr="0048461D" w:rsidRDefault="00C70368" w:rsidP="00EE424E">
            <w:pPr>
              <w:spacing w:after="125"/>
              <w:jc w:val="both"/>
            </w:pPr>
            <w:r w:rsidRPr="0048461D">
              <w:t> </w:t>
            </w: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068B" w:rsidRDefault="00C70368" w:rsidP="00EE424E">
            <w:pPr>
              <w:spacing w:after="125"/>
              <w:jc w:val="both"/>
            </w:pPr>
            <w:r w:rsidRPr="0048461D">
              <w:t xml:space="preserve">В соответствии с СанПиН </w:t>
            </w:r>
          </w:p>
          <w:p w:rsidR="00C70368" w:rsidRPr="0048461D" w:rsidRDefault="009D068B" w:rsidP="00EE424E">
            <w:pPr>
              <w:spacing w:after="125"/>
              <w:jc w:val="both"/>
            </w:pPr>
            <w:r w:rsidRPr="008F1849">
              <w:t>от 28 сентября 2020г. № 28</w:t>
            </w:r>
          </w:p>
        </w:tc>
      </w:tr>
      <w:tr w:rsidR="00C70368" w:rsidRPr="0048461D" w:rsidTr="00EE424E">
        <w:tc>
          <w:tcPr>
            <w:tcW w:w="10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368" w:rsidRPr="0048461D" w:rsidRDefault="00C70368" w:rsidP="00EE424E">
            <w:pPr>
              <w:jc w:val="both"/>
            </w:pPr>
            <w:r w:rsidRPr="0048461D">
              <w:t>4. Условия, необходимые для создания социальной ситуации развития детей, соответствующей специфике дошкольного возраста, предполагают:</w:t>
            </w:r>
          </w:p>
          <w:p w:rsidR="00C70368" w:rsidRPr="0048461D" w:rsidRDefault="00C70368" w:rsidP="00EE424E">
            <w:pPr>
              <w:jc w:val="both"/>
            </w:pPr>
            <w:r w:rsidRPr="0048461D">
              <w:t>1)  обеспечение эмоционального благополучия;</w:t>
            </w:r>
          </w:p>
          <w:p w:rsidR="00C70368" w:rsidRPr="0048461D" w:rsidRDefault="00C70368" w:rsidP="00EE424E">
            <w:pPr>
              <w:jc w:val="both"/>
            </w:pPr>
            <w:r w:rsidRPr="0048461D">
              <w:t>2)    поддержку индивидуальности и инициативы детей;</w:t>
            </w:r>
          </w:p>
          <w:p w:rsidR="00C70368" w:rsidRPr="0048461D" w:rsidRDefault="00C70368" w:rsidP="00EE424E">
            <w:pPr>
              <w:jc w:val="both"/>
            </w:pPr>
            <w:r w:rsidRPr="0048461D">
              <w:t> (игровой, исследовательской, проектной, познавательной и т.д.);</w:t>
            </w:r>
          </w:p>
          <w:p w:rsidR="00C70368" w:rsidRPr="0048461D" w:rsidRDefault="00C70368" w:rsidP="00EE424E">
            <w:pPr>
              <w:jc w:val="both"/>
            </w:pPr>
            <w:r w:rsidRPr="0048461D">
              <w:lastRenderedPageBreak/>
              <w:t>3)  установление правил взаимодействия в разных ситуациях:</w:t>
            </w:r>
          </w:p>
          <w:p w:rsidR="00C70368" w:rsidRPr="0048461D" w:rsidRDefault="00C70368" w:rsidP="00EE424E">
            <w:pPr>
              <w:jc w:val="both"/>
            </w:pPr>
            <w:r w:rsidRPr="0048461D">
      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      </w:r>
          </w:p>
          <w:p w:rsidR="00C70368" w:rsidRPr="0048461D" w:rsidRDefault="00C70368" w:rsidP="00EE424E">
            <w:pPr>
              <w:jc w:val="both"/>
            </w:pPr>
            <w:r w:rsidRPr="0048461D">
              <w:t>развитие коммуникативных способностей детей, позволяющих разрешать конфликтные ситуации со сверстниками;</w:t>
            </w:r>
          </w:p>
          <w:p w:rsidR="00C70368" w:rsidRPr="0048461D" w:rsidRDefault="00C70368" w:rsidP="00EE424E">
            <w:pPr>
              <w:jc w:val="both"/>
            </w:pPr>
            <w:r w:rsidRPr="0048461D">
              <w:t>развитие умения детей работать в группе сверстников;</w:t>
            </w:r>
          </w:p>
          <w:p w:rsidR="00C70368" w:rsidRPr="0048461D" w:rsidRDefault="00C70368" w:rsidP="00EE424E">
            <w:pPr>
              <w:jc w:val="both"/>
            </w:pPr>
            <w:r w:rsidRPr="0048461D">
              <w:t>4) 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      </w:r>
          </w:p>
          <w:p w:rsidR="00C70368" w:rsidRPr="0048461D" w:rsidRDefault="00C70368" w:rsidP="00EE424E">
            <w:pPr>
              <w:jc w:val="both"/>
            </w:pPr>
            <w:r w:rsidRPr="0048461D">
              <w:t>создание условий для овладения культурными средствами деятельности;</w:t>
            </w:r>
          </w:p>
          <w:p w:rsidR="00C70368" w:rsidRPr="0048461D" w:rsidRDefault="00C70368" w:rsidP="00EE424E">
            <w:pPr>
              <w:jc w:val="both"/>
            </w:pPr>
            <w:r w:rsidRPr="0048461D">
      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      </w:r>
          </w:p>
          <w:p w:rsidR="00C70368" w:rsidRPr="0048461D" w:rsidRDefault="00C70368" w:rsidP="00EE424E">
            <w:pPr>
              <w:jc w:val="both"/>
            </w:pPr>
            <w:r w:rsidRPr="0048461D">
              <w:t>поддержку спонтанной игры детей, ее обогащение, обеспечение игрового времени и пространства;</w:t>
            </w:r>
          </w:p>
          <w:p w:rsidR="00C70368" w:rsidRPr="0048461D" w:rsidRDefault="00C70368" w:rsidP="00EE424E">
            <w:pPr>
              <w:jc w:val="both"/>
            </w:pPr>
            <w:r w:rsidRPr="0048461D">
              <w:t>оценку индивидуального развития детей.</w:t>
            </w:r>
          </w:p>
          <w:p w:rsidR="00C70368" w:rsidRPr="0048461D" w:rsidRDefault="00C70368" w:rsidP="00EE424E">
            <w:pPr>
              <w:jc w:val="both"/>
            </w:pPr>
            <w:r w:rsidRPr="0048461D">
              <w:t>5)  взаимодействие с родителями (законными представителями)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</w:t>
            </w:r>
          </w:p>
          <w:p w:rsidR="00C70368" w:rsidRPr="0048461D" w:rsidRDefault="00C70368" w:rsidP="00EE424E">
            <w:pPr>
              <w:jc w:val="both"/>
            </w:pPr>
            <w:r w:rsidRPr="0048461D">
              <w:t> </w:t>
            </w: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368" w:rsidRPr="0048461D" w:rsidRDefault="00C70368" w:rsidP="00EE424E">
            <w:pPr>
              <w:jc w:val="both"/>
            </w:pPr>
            <w:r w:rsidRPr="0048461D">
              <w:lastRenderedPageBreak/>
              <w:t> </w:t>
            </w:r>
          </w:p>
          <w:p w:rsidR="00C70368" w:rsidRPr="0048461D" w:rsidRDefault="00C70368" w:rsidP="00EE424E">
            <w:pPr>
              <w:jc w:val="both"/>
            </w:pPr>
          </w:p>
          <w:p w:rsidR="00C70368" w:rsidRPr="0048461D" w:rsidRDefault="00C70368" w:rsidP="00EE424E">
            <w:pPr>
              <w:jc w:val="both"/>
            </w:pPr>
          </w:p>
          <w:p w:rsidR="00C70368" w:rsidRPr="0048461D" w:rsidRDefault="00C70368" w:rsidP="00EE424E">
            <w:pPr>
              <w:jc w:val="both"/>
            </w:pPr>
            <w:r w:rsidRPr="0048461D">
              <w:t> </w:t>
            </w:r>
          </w:p>
          <w:p w:rsidR="00C70368" w:rsidRPr="0048461D" w:rsidRDefault="00C70368" w:rsidP="00EE424E">
            <w:pPr>
              <w:jc w:val="both"/>
            </w:pPr>
            <w:r w:rsidRPr="0048461D">
              <w:t>Непосредственное общение с каждым ребёнком; уважительное отношение к каждому ребенку, к его чувствам и потребностям;</w:t>
            </w:r>
          </w:p>
          <w:p w:rsidR="00C70368" w:rsidRPr="0048461D" w:rsidRDefault="00C70368" w:rsidP="00EE424E">
            <w:pPr>
              <w:jc w:val="both"/>
            </w:pPr>
            <w:r w:rsidRPr="0048461D">
              <w:t> </w:t>
            </w:r>
          </w:p>
          <w:p w:rsidR="00C70368" w:rsidRPr="0048461D" w:rsidRDefault="00C70368" w:rsidP="00EE424E">
            <w:pPr>
              <w:jc w:val="both"/>
            </w:pPr>
            <w:r w:rsidRPr="0048461D">
              <w:t xml:space="preserve">Создание условий для свободного </w:t>
            </w:r>
            <w:r w:rsidRPr="0048461D">
              <w:lastRenderedPageBreak/>
              <w:t>выбора детьми деятельности, участников совместной деятельности; создание условий для принятия детьми решений, выражения своих чувств и мыслей; недирективная помощь детям, поддержка детской инициативы и самостоятельности в разных видах деятельности</w:t>
            </w:r>
          </w:p>
          <w:p w:rsidR="00C70368" w:rsidRPr="0048461D" w:rsidRDefault="00C70368" w:rsidP="00EE424E">
            <w:pPr>
              <w:jc w:val="both"/>
            </w:pPr>
            <w:r w:rsidRPr="0048461D">
              <w:t> </w:t>
            </w:r>
          </w:p>
          <w:p w:rsidR="00C70368" w:rsidRPr="0048461D" w:rsidRDefault="00C70368" w:rsidP="00EE424E">
            <w:pPr>
              <w:jc w:val="both"/>
            </w:pPr>
            <w:r w:rsidRPr="0048461D">
              <w:t> </w:t>
            </w:r>
          </w:p>
          <w:p w:rsidR="00C70368" w:rsidRPr="0048461D" w:rsidRDefault="00C70368" w:rsidP="00EE424E">
            <w:pPr>
              <w:jc w:val="both"/>
            </w:pPr>
            <w:r w:rsidRPr="0048461D">
              <w:t> </w:t>
            </w:r>
          </w:p>
          <w:p w:rsidR="00C70368" w:rsidRPr="0048461D" w:rsidRDefault="00C70368" w:rsidP="00EE424E">
            <w:pPr>
              <w:jc w:val="both"/>
            </w:pPr>
            <w:r w:rsidRPr="0048461D">
              <w:t> </w:t>
            </w:r>
          </w:p>
          <w:p w:rsidR="00C70368" w:rsidRPr="0048461D" w:rsidRDefault="00C70368" w:rsidP="00EE424E">
            <w:pPr>
              <w:jc w:val="both"/>
            </w:pPr>
            <w:r w:rsidRPr="0048461D">
              <w:t> </w:t>
            </w:r>
          </w:p>
          <w:p w:rsidR="00C70368" w:rsidRPr="0048461D" w:rsidRDefault="00C70368" w:rsidP="00EE424E">
            <w:pPr>
              <w:jc w:val="both"/>
            </w:pPr>
            <w:r w:rsidRPr="0048461D">
              <w:t> </w:t>
            </w:r>
          </w:p>
          <w:p w:rsidR="00C70368" w:rsidRPr="0048461D" w:rsidRDefault="00C70368" w:rsidP="00EE424E">
            <w:pPr>
              <w:jc w:val="both"/>
            </w:pPr>
            <w:r w:rsidRPr="0048461D">
              <w:t> </w:t>
            </w:r>
          </w:p>
          <w:p w:rsidR="00C70368" w:rsidRPr="0048461D" w:rsidRDefault="00C70368" w:rsidP="00EE424E">
            <w:pPr>
              <w:jc w:val="both"/>
            </w:pPr>
            <w:r w:rsidRPr="0048461D">
              <w:t> </w:t>
            </w:r>
          </w:p>
          <w:p w:rsidR="00C70368" w:rsidRPr="0048461D" w:rsidRDefault="00C70368" w:rsidP="00EE424E">
            <w:pPr>
              <w:jc w:val="both"/>
            </w:pPr>
            <w:r w:rsidRPr="0048461D">
              <w:t> </w:t>
            </w:r>
          </w:p>
          <w:p w:rsidR="00C70368" w:rsidRPr="0048461D" w:rsidRDefault="00C70368" w:rsidP="00EE424E">
            <w:pPr>
              <w:jc w:val="both"/>
            </w:pPr>
          </w:p>
          <w:p w:rsidR="00C70368" w:rsidRPr="0048461D" w:rsidRDefault="00C70368" w:rsidP="00EE424E">
            <w:pPr>
              <w:jc w:val="both"/>
            </w:pPr>
          </w:p>
          <w:p w:rsidR="00C70368" w:rsidRPr="0048461D" w:rsidRDefault="00C70368" w:rsidP="00EE424E">
            <w:pPr>
              <w:jc w:val="both"/>
            </w:pPr>
          </w:p>
          <w:p w:rsidR="00C70368" w:rsidRPr="0048461D" w:rsidRDefault="00C70368" w:rsidP="00EE424E">
            <w:pPr>
              <w:jc w:val="both"/>
            </w:pPr>
          </w:p>
          <w:p w:rsidR="00C70368" w:rsidRPr="0048461D" w:rsidRDefault="00C70368" w:rsidP="00EE424E">
            <w:pPr>
              <w:jc w:val="both"/>
            </w:pPr>
          </w:p>
          <w:p w:rsidR="00C70368" w:rsidRPr="0048461D" w:rsidRDefault="00C70368" w:rsidP="00EE424E">
            <w:pPr>
              <w:jc w:val="both"/>
            </w:pPr>
          </w:p>
          <w:p w:rsidR="00C70368" w:rsidRPr="0048461D" w:rsidRDefault="00C70368" w:rsidP="00EE424E">
            <w:pPr>
              <w:jc w:val="both"/>
            </w:pPr>
          </w:p>
          <w:p w:rsidR="00C70368" w:rsidRPr="0048461D" w:rsidRDefault="00C70368" w:rsidP="00EE424E">
            <w:pPr>
              <w:jc w:val="both"/>
            </w:pPr>
          </w:p>
          <w:p w:rsidR="00C70368" w:rsidRPr="0048461D" w:rsidRDefault="00C70368" w:rsidP="00EE424E">
            <w:pPr>
              <w:jc w:val="both"/>
            </w:pPr>
          </w:p>
          <w:p w:rsidR="00C70368" w:rsidRPr="0048461D" w:rsidRDefault="00C70368" w:rsidP="00EE424E">
            <w:pPr>
              <w:jc w:val="both"/>
            </w:pPr>
          </w:p>
          <w:p w:rsidR="00C70368" w:rsidRPr="0048461D" w:rsidRDefault="00C70368" w:rsidP="00EE424E">
            <w:pPr>
              <w:jc w:val="both"/>
            </w:pPr>
          </w:p>
          <w:p w:rsidR="00C70368" w:rsidRPr="0048461D" w:rsidRDefault="00C70368" w:rsidP="00EE424E">
            <w:pPr>
              <w:jc w:val="both"/>
            </w:pPr>
          </w:p>
          <w:p w:rsidR="00C70368" w:rsidRPr="0048461D" w:rsidRDefault="00C70368" w:rsidP="00EE424E">
            <w:pPr>
              <w:jc w:val="both"/>
            </w:pPr>
          </w:p>
          <w:p w:rsidR="00C70368" w:rsidRPr="0048461D" w:rsidRDefault="00C70368" w:rsidP="00EE424E">
            <w:pPr>
              <w:jc w:val="both"/>
            </w:pPr>
          </w:p>
          <w:p w:rsidR="00C70368" w:rsidRPr="0048461D" w:rsidRDefault="00C70368" w:rsidP="00EE424E">
            <w:pPr>
              <w:jc w:val="both"/>
            </w:pPr>
          </w:p>
          <w:p w:rsidR="00C70368" w:rsidRPr="0048461D" w:rsidRDefault="00C70368" w:rsidP="00EE424E">
            <w:pPr>
              <w:jc w:val="both"/>
            </w:pPr>
          </w:p>
          <w:p w:rsidR="00C70368" w:rsidRPr="0048461D" w:rsidRDefault="00C70368" w:rsidP="00EE424E">
            <w:pPr>
              <w:jc w:val="both"/>
            </w:pPr>
            <w:r w:rsidRPr="0048461D">
              <w:t>Проведение и организация родительских собраний ,  семинаров - практикумов, совместное участие в конкурсах, праздниках и выставках и др., помощь  родителей в благоустройстве ДОУ. В  ДОУ создан управляющий совет.</w:t>
            </w:r>
          </w:p>
        </w:tc>
      </w:tr>
      <w:tr w:rsidR="00C70368" w:rsidRPr="0048461D" w:rsidTr="00EE424E">
        <w:tc>
          <w:tcPr>
            <w:tcW w:w="10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368" w:rsidRPr="0048461D" w:rsidRDefault="00C70368" w:rsidP="00EE424E">
            <w:pPr>
              <w:jc w:val="both"/>
            </w:pPr>
            <w:r w:rsidRPr="0048461D">
              <w:lastRenderedPageBreak/>
              <w:t>5.      * профессиональное развитие педагогических и руководящих работников, в том числе их дополнительного профессионального образования;</w:t>
            </w:r>
          </w:p>
          <w:p w:rsidR="00C70368" w:rsidRPr="0048461D" w:rsidRDefault="00C70368" w:rsidP="00EE424E">
            <w:pPr>
              <w:jc w:val="both"/>
            </w:pPr>
            <w:r w:rsidRPr="0048461D">
              <w:t xml:space="preserve">* консультативной поддержки педагогических работников и родителей (законных представителей) по вопросам образования и охраны здоровья детей, в том </w:t>
            </w:r>
            <w:r w:rsidRPr="0048461D">
              <w:lastRenderedPageBreak/>
              <w:t>числе инклюзивного образования (в случае его организации); организационно-методического сопровождения процесса реализации Программы, в том числе во взаимодействии со сверстниками и взрослыми</w:t>
            </w: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368" w:rsidRPr="0048461D" w:rsidRDefault="00C70368" w:rsidP="00EE424E">
            <w:pPr>
              <w:jc w:val="both"/>
            </w:pPr>
            <w:r w:rsidRPr="0048461D">
              <w:lastRenderedPageBreak/>
              <w:t>Через курсы повышения квалификации  и систему самообразования.</w:t>
            </w:r>
          </w:p>
        </w:tc>
      </w:tr>
      <w:tr w:rsidR="00C70368" w:rsidRPr="0048461D" w:rsidTr="00EE424E">
        <w:tc>
          <w:tcPr>
            <w:tcW w:w="10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368" w:rsidRPr="0048461D" w:rsidRDefault="00C70368" w:rsidP="00EE424E">
            <w:pPr>
              <w:jc w:val="both"/>
            </w:pPr>
            <w:r w:rsidRPr="0048461D">
              <w:lastRenderedPageBreak/>
              <w:t>6.      Для коррекционной работы с детьми с ограниченными возможностями здоровья, осваивающими Программу совместно с другими детьми в Группах комбинированной направленности, должны создаваться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здоровья.</w:t>
            </w:r>
          </w:p>
          <w:p w:rsidR="00C70368" w:rsidRPr="0048461D" w:rsidRDefault="00C70368" w:rsidP="00EE424E">
            <w:pPr>
              <w:jc w:val="both"/>
            </w:pPr>
            <w:r w:rsidRPr="0048461D">
      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</w:t>
            </w: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368" w:rsidRPr="0048461D" w:rsidRDefault="00C70368" w:rsidP="00EE424E">
            <w:pPr>
              <w:jc w:val="both"/>
            </w:pPr>
            <w:r w:rsidRPr="0048461D">
              <w:t>Работа ведется по адаптированной образовательной программе, с учетом специфики и возможностей детей.</w:t>
            </w:r>
          </w:p>
          <w:p w:rsidR="00C70368" w:rsidRPr="0048461D" w:rsidRDefault="00C70368" w:rsidP="00EE424E">
            <w:pPr>
              <w:jc w:val="both"/>
            </w:pPr>
          </w:p>
          <w:p w:rsidR="00C70368" w:rsidRPr="0048461D" w:rsidRDefault="00C70368" w:rsidP="00EE424E">
            <w:pPr>
              <w:jc w:val="both"/>
            </w:pPr>
          </w:p>
          <w:p w:rsidR="00C70368" w:rsidRPr="0048461D" w:rsidRDefault="00C70368" w:rsidP="00EE424E">
            <w:pPr>
              <w:jc w:val="both"/>
            </w:pPr>
          </w:p>
          <w:p w:rsidR="00C70368" w:rsidRPr="0048461D" w:rsidRDefault="00C70368" w:rsidP="00EE424E">
            <w:pPr>
              <w:jc w:val="both"/>
            </w:pPr>
          </w:p>
          <w:p w:rsidR="00C70368" w:rsidRPr="0048461D" w:rsidRDefault="00C70368" w:rsidP="00EE424E">
            <w:pPr>
              <w:jc w:val="both"/>
            </w:pPr>
          </w:p>
          <w:p w:rsidR="00C70368" w:rsidRPr="0048461D" w:rsidRDefault="00C70368" w:rsidP="00EE424E">
            <w:pPr>
              <w:jc w:val="both"/>
            </w:pPr>
          </w:p>
          <w:p w:rsidR="00C70368" w:rsidRPr="0048461D" w:rsidRDefault="00C70368" w:rsidP="00EE424E">
            <w:pPr>
              <w:jc w:val="both"/>
            </w:pPr>
          </w:p>
          <w:p w:rsidR="00C70368" w:rsidRPr="0048461D" w:rsidRDefault="00C70368" w:rsidP="00EE424E">
            <w:pPr>
              <w:jc w:val="both"/>
            </w:pPr>
            <w:r w:rsidRPr="0048461D">
              <w:t>Индивидуальная программа реабилитации разрабатывается для каждого ребенка-инвалида педагогами, врачами  и специалистами.</w:t>
            </w:r>
          </w:p>
        </w:tc>
      </w:tr>
      <w:tr w:rsidR="00C70368" w:rsidRPr="0048461D" w:rsidTr="00EE424E">
        <w:tc>
          <w:tcPr>
            <w:tcW w:w="10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368" w:rsidRPr="0048461D" w:rsidRDefault="00C70368" w:rsidP="00EE424E">
            <w:pPr>
              <w:jc w:val="both"/>
            </w:pPr>
            <w:r w:rsidRPr="0048461D">
              <w:t>7.      Организация должна создавать возможности:</w:t>
            </w:r>
          </w:p>
          <w:p w:rsidR="00C70368" w:rsidRPr="0048461D" w:rsidRDefault="00C70368" w:rsidP="00EE424E">
            <w:pPr>
              <w:jc w:val="both"/>
            </w:pPr>
            <w:r w:rsidRPr="0048461D">
              <w:t>1) для предоставления информации о Программе семье и всем заинтересованным лицам, вовлечённым в образовательную деятельность, а также широкой общественности;</w:t>
            </w:r>
          </w:p>
          <w:p w:rsidR="00C70368" w:rsidRPr="0048461D" w:rsidRDefault="00C70368" w:rsidP="00EE424E">
            <w:pPr>
              <w:jc w:val="both"/>
            </w:pPr>
            <w:r w:rsidRPr="0048461D">
              <w:t>2) для взрослых по поиску, использованию материалов, обеспечивающих реализацию Программы, в том числе в информационной среде;</w:t>
            </w:r>
          </w:p>
          <w:p w:rsidR="00C70368" w:rsidRPr="0048461D" w:rsidRDefault="00C70368" w:rsidP="00EE424E">
            <w:pPr>
              <w:jc w:val="both"/>
            </w:pPr>
            <w:r w:rsidRPr="0048461D">
              <w:t>3)          для обсуждения с родителями (законными представителями) детей вопросов, связанных с реализацией Программы.</w:t>
            </w: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368" w:rsidRPr="0048461D" w:rsidRDefault="00C70368" w:rsidP="00EE424E">
            <w:pPr>
              <w:jc w:val="both"/>
            </w:pPr>
            <w:r w:rsidRPr="0048461D">
              <w:t>Официальный сайт МДОУ № 227.</w:t>
            </w:r>
          </w:p>
          <w:p w:rsidR="00C70368" w:rsidRPr="0048461D" w:rsidRDefault="00C70368" w:rsidP="00EE424E">
            <w:pPr>
              <w:jc w:val="both"/>
            </w:pPr>
          </w:p>
          <w:p w:rsidR="00C70368" w:rsidRPr="0048461D" w:rsidRDefault="00C70368" w:rsidP="00EE424E">
            <w:pPr>
              <w:jc w:val="both"/>
            </w:pPr>
            <w:r w:rsidRPr="0048461D">
              <w:t>На сайте созданы страницы групп и персональные страницы педагогов.</w:t>
            </w:r>
          </w:p>
        </w:tc>
      </w:tr>
      <w:tr w:rsidR="00C70368" w:rsidRPr="0048461D" w:rsidTr="00EE424E">
        <w:tc>
          <w:tcPr>
            <w:tcW w:w="10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368" w:rsidRPr="0048461D" w:rsidRDefault="00C70368" w:rsidP="00EE424E">
            <w:pPr>
              <w:jc w:val="both"/>
            </w:pPr>
            <w:r w:rsidRPr="0048461D">
              <w:t>8.  Максимально допустимый объем образовательной нагрузки должен соответствовать санитарно-эпидемиологическим правилам и нормативам СанПиН 2.4.1.3049-13</w:t>
            </w: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368" w:rsidRPr="0048461D" w:rsidRDefault="00C70368" w:rsidP="00EE424E">
            <w:pPr>
              <w:jc w:val="both"/>
            </w:pPr>
            <w:r w:rsidRPr="0048461D">
              <w:t>Учитывается при составлении расписания.</w:t>
            </w:r>
          </w:p>
        </w:tc>
      </w:tr>
      <w:tr w:rsidR="00C70368" w:rsidRPr="0048461D" w:rsidTr="00EE424E">
        <w:tc>
          <w:tcPr>
            <w:tcW w:w="155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368" w:rsidRPr="0048461D" w:rsidRDefault="00C70368" w:rsidP="00EE424E">
            <w:pPr>
              <w:jc w:val="both"/>
            </w:pPr>
            <w:r w:rsidRPr="0048461D">
              <w:rPr>
                <w:b/>
                <w:bCs/>
                <w:iCs/>
              </w:rPr>
              <w:t>Требования к материально-техническим условиям.</w:t>
            </w:r>
          </w:p>
        </w:tc>
      </w:tr>
      <w:tr w:rsidR="00C70368" w:rsidRPr="0048461D" w:rsidTr="00EE424E">
        <w:tc>
          <w:tcPr>
            <w:tcW w:w="10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368" w:rsidRPr="0048461D" w:rsidRDefault="00C70368" w:rsidP="00EE424E">
            <w:pPr>
              <w:jc w:val="both"/>
            </w:pPr>
            <w:r w:rsidRPr="0048461D">
              <w:t>1.  Соответствие санитарно-эпидемиологическим правилам и нормативам</w:t>
            </w: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368" w:rsidRPr="0048461D" w:rsidRDefault="00C70368" w:rsidP="00EE424E">
            <w:pPr>
              <w:jc w:val="both"/>
            </w:pPr>
            <w:r w:rsidRPr="0048461D">
              <w:t>Полностью соответствует.</w:t>
            </w:r>
          </w:p>
        </w:tc>
      </w:tr>
      <w:tr w:rsidR="00C70368" w:rsidRPr="0048461D" w:rsidTr="00EE424E">
        <w:tc>
          <w:tcPr>
            <w:tcW w:w="10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368" w:rsidRPr="0048461D" w:rsidRDefault="00C70368" w:rsidP="00EE424E">
            <w:pPr>
              <w:jc w:val="both"/>
            </w:pPr>
            <w:r w:rsidRPr="0048461D">
              <w:t xml:space="preserve">2. Соответствие требованиям к правилам </w:t>
            </w:r>
            <w:r w:rsidRPr="0048461D">
              <w:lastRenderedPageBreak/>
              <w:t>пожарной безопасности</w:t>
            </w: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368" w:rsidRPr="0048461D" w:rsidRDefault="00C70368" w:rsidP="00EE424E">
            <w:pPr>
              <w:jc w:val="both"/>
            </w:pPr>
            <w:r w:rsidRPr="0048461D">
              <w:lastRenderedPageBreak/>
              <w:t>Полностью соответствует</w:t>
            </w:r>
          </w:p>
        </w:tc>
      </w:tr>
      <w:tr w:rsidR="00C70368" w:rsidRPr="0048461D" w:rsidTr="00EE424E">
        <w:tc>
          <w:tcPr>
            <w:tcW w:w="10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368" w:rsidRPr="0048461D" w:rsidRDefault="00C70368" w:rsidP="00EE424E">
            <w:pPr>
              <w:jc w:val="both"/>
            </w:pPr>
            <w:r w:rsidRPr="0048461D">
              <w:lastRenderedPageBreak/>
              <w:t>3. Соответствие средств обучения и воспитания возрасту и индивидуальным особенностям детей</w:t>
            </w: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368" w:rsidRPr="0048461D" w:rsidRDefault="00C70368" w:rsidP="00EE424E">
            <w:pPr>
              <w:jc w:val="both"/>
            </w:pPr>
            <w:r w:rsidRPr="0048461D">
              <w:t>соответствует</w:t>
            </w:r>
          </w:p>
        </w:tc>
      </w:tr>
      <w:tr w:rsidR="00C70368" w:rsidRPr="0048461D" w:rsidTr="00EE424E">
        <w:tc>
          <w:tcPr>
            <w:tcW w:w="10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368" w:rsidRPr="0048461D" w:rsidRDefault="00C70368" w:rsidP="00EE424E">
            <w:pPr>
              <w:jc w:val="both"/>
            </w:pPr>
            <w:r w:rsidRPr="0048461D">
              <w:t>4. Оснащенность помещений развивающей предметно - пространственной средой</w:t>
            </w: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368" w:rsidRPr="0048461D" w:rsidRDefault="00C70368" w:rsidP="00EE424E">
            <w:pPr>
              <w:jc w:val="both"/>
            </w:pPr>
            <w:r w:rsidRPr="0048461D">
              <w:t>оснащена на 9</w:t>
            </w:r>
            <w:r>
              <w:t>7</w:t>
            </w:r>
            <w:r w:rsidRPr="0048461D">
              <w:t>%</w:t>
            </w:r>
          </w:p>
        </w:tc>
      </w:tr>
      <w:tr w:rsidR="00C70368" w:rsidRPr="0048461D" w:rsidTr="00EE424E">
        <w:tc>
          <w:tcPr>
            <w:tcW w:w="10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368" w:rsidRPr="0048461D" w:rsidRDefault="00C70368" w:rsidP="00EE424E">
            <w:pPr>
              <w:jc w:val="both"/>
            </w:pPr>
            <w:r w:rsidRPr="0048461D">
              <w:t>5. Наличие УМК, оборудования и оснащения (предметов), необходимых для материально-технического обеспечения программы</w:t>
            </w: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368" w:rsidRPr="0048461D" w:rsidRDefault="00C70368" w:rsidP="00EE424E">
            <w:pPr>
              <w:jc w:val="both"/>
            </w:pPr>
            <w:r w:rsidRPr="0048461D">
              <w:t>В наличии на 80%</w:t>
            </w:r>
          </w:p>
        </w:tc>
      </w:tr>
      <w:tr w:rsidR="00C70368" w:rsidRPr="0048461D" w:rsidTr="00EE424E">
        <w:tc>
          <w:tcPr>
            <w:tcW w:w="155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368" w:rsidRPr="0048461D" w:rsidRDefault="00C70368" w:rsidP="00EE424E">
            <w:pPr>
              <w:jc w:val="both"/>
            </w:pPr>
            <w:r w:rsidRPr="0048461D">
              <w:t>Требования к кадровым условиям</w:t>
            </w:r>
          </w:p>
        </w:tc>
      </w:tr>
      <w:tr w:rsidR="00C70368" w:rsidRPr="0048461D" w:rsidTr="00EE424E">
        <w:tc>
          <w:tcPr>
            <w:tcW w:w="10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368" w:rsidRPr="0048461D" w:rsidRDefault="00C70368" w:rsidP="00EE424E">
            <w:pPr>
              <w:jc w:val="both"/>
            </w:pPr>
            <w:r w:rsidRPr="0048461D">
              <w:t>1.     Реализация Программы обеспечивается руководящими, педагогическими, учебно-вспомогательными, административно-хозяйственными работниками Организации.</w:t>
            </w: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368" w:rsidRPr="0048461D" w:rsidRDefault="00C70368" w:rsidP="00EE424E">
            <w:pPr>
              <w:jc w:val="both"/>
            </w:pPr>
            <w:r w:rsidRPr="0048461D">
              <w:t>В соответствии со штатным расписанием ДОУ укомплектовано работниками на 100%. Из них:</w:t>
            </w:r>
          </w:p>
          <w:p w:rsidR="00C70368" w:rsidRPr="0048461D" w:rsidRDefault="00C70368" w:rsidP="00EE424E">
            <w:pPr>
              <w:jc w:val="both"/>
            </w:pPr>
            <w:r w:rsidRPr="0048461D">
              <w:t>- администрация –3человека;</w:t>
            </w:r>
          </w:p>
          <w:p w:rsidR="00C70368" w:rsidRPr="0048461D" w:rsidRDefault="00C70368" w:rsidP="00EE424E">
            <w:pPr>
              <w:jc w:val="both"/>
            </w:pPr>
            <w:r w:rsidRPr="0048461D">
              <w:t xml:space="preserve">- педагоги – 29 человек; </w:t>
            </w:r>
          </w:p>
          <w:p w:rsidR="00C70368" w:rsidRPr="0048461D" w:rsidRDefault="00C70368" w:rsidP="00EE424E">
            <w:pPr>
              <w:jc w:val="both"/>
            </w:pPr>
            <w:r w:rsidRPr="0048461D">
              <w:t>- воспитатели – 22,</w:t>
            </w:r>
          </w:p>
          <w:p w:rsidR="00C70368" w:rsidRPr="0048461D" w:rsidRDefault="00C70368" w:rsidP="00EE424E">
            <w:pPr>
              <w:jc w:val="both"/>
            </w:pPr>
            <w:r w:rsidRPr="0048461D">
              <w:t xml:space="preserve"> ст. воспитатель – 1,</w:t>
            </w:r>
          </w:p>
          <w:p w:rsidR="00C70368" w:rsidRPr="0048461D" w:rsidRDefault="00C70368" w:rsidP="00EE424E">
            <w:pPr>
              <w:jc w:val="both"/>
            </w:pPr>
            <w:r w:rsidRPr="0048461D">
              <w:t>музыкальные руководители – 2, инструктор по физической культуре – 1,</w:t>
            </w:r>
          </w:p>
          <w:p w:rsidR="00C70368" w:rsidRPr="0048461D" w:rsidRDefault="00C70368" w:rsidP="00EE424E">
            <w:pPr>
              <w:jc w:val="both"/>
            </w:pPr>
            <w:r w:rsidRPr="0048461D">
              <w:t>учитель - логопед – 2,</w:t>
            </w:r>
          </w:p>
          <w:p w:rsidR="00C70368" w:rsidRPr="0048461D" w:rsidRDefault="00C70368" w:rsidP="00EE424E">
            <w:pPr>
              <w:jc w:val="both"/>
            </w:pPr>
            <w:r w:rsidRPr="0048461D">
              <w:t>педагог -  психолог – 1</w:t>
            </w:r>
          </w:p>
          <w:p w:rsidR="00C70368" w:rsidRPr="0048461D" w:rsidRDefault="00C70368" w:rsidP="00EE424E">
            <w:pPr>
              <w:jc w:val="both"/>
            </w:pPr>
            <w:r w:rsidRPr="0048461D">
              <w:t>- учебно-вспомогательный персонал – 13;</w:t>
            </w:r>
          </w:p>
          <w:p w:rsidR="00C70368" w:rsidRPr="0048461D" w:rsidRDefault="00C70368" w:rsidP="00EE424E">
            <w:pPr>
              <w:jc w:val="both"/>
            </w:pPr>
            <w:r w:rsidRPr="0048461D">
              <w:t>- технический персонал – 12.</w:t>
            </w:r>
          </w:p>
        </w:tc>
      </w:tr>
      <w:tr w:rsidR="00C70368" w:rsidRPr="0048461D" w:rsidTr="00EE424E">
        <w:tc>
          <w:tcPr>
            <w:tcW w:w="10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368" w:rsidRPr="0048461D" w:rsidRDefault="00C70368" w:rsidP="00EE424E">
            <w:pPr>
              <w:jc w:val="both"/>
            </w:pPr>
            <w:r w:rsidRPr="0048461D">
              <w:t>2.     Педагогические работники, реализующие Программу, должны обладать основными компетенциями, необходимыми для создания условия развития детей</w:t>
            </w:r>
          </w:p>
          <w:p w:rsidR="00C70368" w:rsidRPr="0048461D" w:rsidRDefault="00C70368" w:rsidP="00EE424E">
            <w:pPr>
              <w:jc w:val="both"/>
            </w:pPr>
            <w:r w:rsidRPr="0048461D">
              <w:t> </w:t>
            </w:r>
          </w:p>
          <w:p w:rsidR="00C70368" w:rsidRPr="0048461D" w:rsidRDefault="00C70368" w:rsidP="00EE424E">
            <w:pPr>
              <w:jc w:val="both"/>
            </w:pPr>
            <w:r w:rsidRPr="0048461D">
              <w:t> </w:t>
            </w:r>
          </w:p>
          <w:p w:rsidR="00C70368" w:rsidRPr="0048461D" w:rsidRDefault="00C70368" w:rsidP="00EE424E">
            <w:pPr>
              <w:jc w:val="both"/>
            </w:pPr>
            <w:r w:rsidRPr="0048461D">
              <w:t> </w:t>
            </w:r>
          </w:p>
          <w:p w:rsidR="00C70368" w:rsidRPr="0048461D" w:rsidRDefault="00C70368" w:rsidP="00EE424E">
            <w:pPr>
              <w:jc w:val="both"/>
            </w:pPr>
            <w:r w:rsidRPr="0048461D">
              <w:t> </w:t>
            </w:r>
          </w:p>
          <w:p w:rsidR="00C70368" w:rsidRPr="0048461D" w:rsidRDefault="00C70368" w:rsidP="00EE424E">
            <w:pPr>
              <w:jc w:val="both"/>
            </w:pPr>
            <w:r w:rsidRPr="0048461D">
              <w:t> </w:t>
            </w:r>
          </w:p>
          <w:p w:rsidR="00C70368" w:rsidRPr="0048461D" w:rsidRDefault="00C70368" w:rsidP="00EE424E">
            <w:pPr>
              <w:jc w:val="both"/>
            </w:pPr>
            <w:r w:rsidRPr="0048461D">
              <w:t> </w:t>
            </w:r>
          </w:p>
          <w:p w:rsidR="00C70368" w:rsidRPr="0048461D" w:rsidRDefault="00C70368" w:rsidP="00EE424E">
            <w:pPr>
              <w:jc w:val="both"/>
            </w:pPr>
            <w:r w:rsidRPr="0048461D">
              <w:t> </w:t>
            </w:r>
          </w:p>
          <w:p w:rsidR="00C70368" w:rsidRPr="0048461D" w:rsidRDefault="00C70368" w:rsidP="00EE424E">
            <w:pPr>
              <w:jc w:val="both"/>
            </w:pPr>
            <w:r w:rsidRPr="0048461D">
              <w:t> </w:t>
            </w:r>
          </w:p>
          <w:p w:rsidR="00C70368" w:rsidRPr="0048461D" w:rsidRDefault="00C70368" w:rsidP="00EE424E">
            <w:pPr>
              <w:jc w:val="both"/>
            </w:pPr>
            <w:r w:rsidRPr="0048461D">
              <w:t> </w:t>
            </w: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368" w:rsidRPr="0048461D" w:rsidRDefault="00C70368" w:rsidP="00EE424E">
            <w:pPr>
              <w:jc w:val="both"/>
            </w:pPr>
            <w:r w:rsidRPr="0048461D">
              <w:t>Образование</w:t>
            </w:r>
          </w:p>
          <w:p w:rsidR="00C70368" w:rsidRPr="0048461D" w:rsidRDefault="00C70368" w:rsidP="00EE424E">
            <w:pPr>
              <w:jc w:val="both"/>
            </w:pPr>
            <w:r w:rsidRPr="0048461D">
              <w:t>100% педагогов имеют педагогическое образование, из них:</w:t>
            </w:r>
          </w:p>
          <w:tbl>
            <w:tblPr>
              <w:tblW w:w="32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74"/>
              <w:gridCol w:w="1819"/>
            </w:tblGrid>
            <w:tr w:rsidR="00C70368" w:rsidRPr="0048461D" w:rsidTr="00EE424E">
              <w:tc>
                <w:tcPr>
                  <w:tcW w:w="2505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C70368" w:rsidRPr="0048461D" w:rsidRDefault="00C70368" w:rsidP="00EE424E">
                  <w:pPr>
                    <w:jc w:val="both"/>
                  </w:pPr>
                  <w:r w:rsidRPr="0048461D">
                    <w:t>высшее</w:t>
                  </w:r>
                </w:p>
              </w:tc>
              <w:tc>
                <w:tcPr>
                  <w:tcW w:w="2505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C70368" w:rsidRPr="0048461D" w:rsidRDefault="00C70368" w:rsidP="00EE424E">
                  <w:pPr>
                    <w:jc w:val="both"/>
                  </w:pPr>
                  <w:r w:rsidRPr="0048461D">
                    <w:t>среднее специальное</w:t>
                  </w:r>
                </w:p>
              </w:tc>
            </w:tr>
            <w:tr w:rsidR="00C70368" w:rsidRPr="0048461D" w:rsidTr="00EE424E">
              <w:tc>
                <w:tcPr>
                  <w:tcW w:w="2505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C70368" w:rsidRPr="0048461D" w:rsidRDefault="00C70368" w:rsidP="00EE424E">
                  <w:pPr>
                    <w:jc w:val="both"/>
                  </w:pPr>
                  <w:r w:rsidRPr="0048461D">
                    <w:t>2</w:t>
                  </w:r>
                  <w:r>
                    <w:t>3</w:t>
                  </w:r>
                </w:p>
              </w:tc>
              <w:tc>
                <w:tcPr>
                  <w:tcW w:w="2505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C70368" w:rsidRPr="0048461D" w:rsidRDefault="00C70368" w:rsidP="00EE424E">
                  <w:pPr>
                    <w:jc w:val="both"/>
                  </w:pPr>
                  <w:r>
                    <w:t>6</w:t>
                  </w:r>
                </w:p>
              </w:tc>
            </w:tr>
          </w:tbl>
          <w:p w:rsidR="00C70368" w:rsidRPr="0048461D" w:rsidRDefault="00C70368" w:rsidP="00EE424E">
            <w:pPr>
              <w:jc w:val="both"/>
            </w:pPr>
            <w:r w:rsidRPr="0048461D">
              <w:t>Квалификационная категория</w:t>
            </w:r>
          </w:p>
          <w:tbl>
            <w:tblPr>
              <w:tblW w:w="32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48"/>
              <w:gridCol w:w="1645"/>
            </w:tblGrid>
            <w:tr w:rsidR="00C70368" w:rsidRPr="0048461D" w:rsidTr="00EE424E">
              <w:tc>
                <w:tcPr>
                  <w:tcW w:w="1665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C70368" w:rsidRPr="0048461D" w:rsidRDefault="00C70368" w:rsidP="00EE424E">
                  <w:pPr>
                    <w:jc w:val="both"/>
                  </w:pPr>
                  <w:r w:rsidRPr="0048461D">
                    <w:t>высшая</w:t>
                  </w:r>
                </w:p>
              </w:tc>
              <w:tc>
                <w:tcPr>
                  <w:tcW w:w="1665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C70368" w:rsidRPr="0048461D" w:rsidRDefault="00C70368" w:rsidP="00EE424E">
                  <w:pPr>
                    <w:jc w:val="both"/>
                  </w:pPr>
                  <w:r w:rsidRPr="0048461D">
                    <w:t>первая</w:t>
                  </w:r>
                </w:p>
              </w:tc>
            </w:tr>
            <w:tr w:rsidR="00C70368" w:rsidRPr="0048461D" w:rsidTr="00EE424E">
              <w:tc>
                <w:tcPr>
                  <w:tcW w:w="1665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C70368" w:rsidRPr="0048461D" w:rsidRDefault="00C70368" w:rsidP="00EE424E">
                  <w:pPr>
                    <w:jc w:val="both"/>
                  </w:pPr>
                  <w:r>
                    <w:t>17</w:t>
                  </w:r>
                </w:p>
              </w:tc>
              <w:tc>
                <w:tcPr>
                  <w:tcW w:w="1665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C70368" w:rsidRPr="0048461D" w:rsidRDefault="009D068B" w:rsidP="00EE424E">
                  <w:pPr>
                    <w:jc w:val="both"/>
                  </w:pPr>
                  <w:r>
                    <w:t>7</w:t>
                  </w:r>
                </w:p>
              </w:tc>
            </w:tr>
          </w:tbl>
          <w:p w:rsidR="00C70368" w:rsidRPr="0048461D" w:rsidRDefault="00C70368" w:rsidP="00EE424E">
            <w:pPr>
              <w:jc w:val="both"/>
            </w:pPr>
            <w:r w:rsidRPr="0048461D">
              <w:t>        *</w:t>
            </w:r>
            <w:r w:rsidR="009D068B">
              <w:t xml:space="preserve">соответствие </w:t>
            </w:r>
            <w:r w:rsidRPr="0048461D">
              <w:t xml:space="preserve"> - молодые специалисты – </w:t>
            </w:r>
            <w:r w:rsidR="009D068B">
              <w:t>5</w:t>
            </w:r>
            <w:r w:rsidRPr="0048461D">
              <w:t>.</w:t>
            </w:r>
          </w:p>
          <w:p w:rsidR="00C70368" w:rsidRPr="0048461D" w:rsidRDefault="00C70368" w:rsidP="00EE424E">
            <w:pPr>
              <w:jc w:val="both"/>
            </w:pPr>
            <w:r w:rsidRPr="0048461D">
              <w:t>Стаж педагогической деятельности</w:t>
            </w:r>
          </w:p>
          <w:tbl>
            <w:tblPr>
              <w:tblW w:w="32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1"/>
              <w:gridCol w:w="709"/>
              <w:gridCol w:w="709"/>
              <w:gridCol w:w="964"/>
            </w:tblGrid>
            <w:tr w:rsidR="00C70368" w:rsidRPr="0048461D" w:rsidTr="00EE424E">
              <w:tc>
                <w:tcPr>
                  <w:tcW w:w="1260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C70368" w:rsidRPr="0048461D" w:rsidRDefault="00C70368" w:rsidP="00EE424E">
                  <w:pPr>
                    <w:jc w:val="both"/>
                  </w:pPr>
                  <w:r w:rsidRPr="0048461D">
                    <w:t>Более 20 лет</w:t>
                  </w:r>
                </w:p>
              </w:tc>
              <w:tc>
                <w:tcPr>
                  <w:tcW w:w="1260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C70368" w:rsidRPr="0048461D" w:rsidRDefault="00C70368" w:rsidP="00EE424E">
                  <w:pPr>
                    <w:jc w:val="both"/>
                  </w:pPr>
                  <w:r w:rsidRPr="0048461D">
                    <w:t>20-10</w:t>
                  </w:r>
                </w:p>
              </w:tc>
              <w:tc>
                <w:tcPr>
                  <w:tcW w:w="1260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C70368" w:rsidRPr="0048461D" w:rsidRDefault="00C70368" w:rsidP="00EE424E">
                  <w:pPr>
                    <w:jc w:val="both"/>
                  </w:pPr>
                  <w:r w:rsidRPr="0048461D">
                    <w:t>10-5</w:t>
                  </w:r>
                </w:p>
              </w:tc>
              <w:tc>
                <w:tcPr>
                  <w:tcW w:w="1260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C70368" w:rsidRPr="0048461D" w:rsidRDefault="00C70368" w:rsidP="00EE424E">
                  <w:pPr>
                    <w:jc w:val="both"/>
                  </w:pPr>
                  <w:r w:rsidRPr="0048461D">
                    <w:t>Менее 5</w:t>
                  </w:r>
                </w:p>
              </w:tc>
            </w:tr>
            <w:tr w:rsidR="00C70368" w:rsidRPr="0048461D" w:rsidTr="00EE424E">
              <w:trPr>
                <w:trHeight w:val="223"/>
              </w:trPr>
              <w:tc>
                <w:tcPr>
                  <w:tcW w:w="1260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C70368" w:rsidRPr="0048461D" w:rsidRDefault="00C70368" w:rsidP="00EE424E">
                  <w:pPr>
                    <w:jc w:val="both"/>
                  </w:pPr>
                  <w:r>
                    <w:t>11</w:t>
                  </w:r>
                </w:p>
              </w:tc>
              <w:tc>
                <w:tcPr>
                  <w:tcW w:w="1260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C70368" w:rsidRPr="0048461D" w:rsidRDefault="00C70368" w:rsidP="00EE424E">
                  <w:pPr>
                    <w:jc w:val="both"/>
                  </w:pPr>
                  <w:r>
                    <w:t>13</w:t>
                  </w:r>
                </w:p>
              </w:tc>
              <w:tc>
                <w:tcPr>
                  <w:tcW w:w="1260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C70368" w:rsidRPr="0048461D" w:rsidRDefault="00C70368" w:rsidP="00EE424E">
                  <w:pPr>
                    <w:jc w:val="both"/>
                  </w:pPr>
                  <w:r>
                    <w:t>3</w:t>
                  </w:r>
                </w:p>
              </w:tc>
              <w:tc>
                <w:tcPr>
                  <w:tcW w:w="1260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C70368" w:rsidRPr="0048461D" w:rsidRDefault="00C70368" w:rsidP="00EE424E">
                  <w:pPr>
                    <w:jc w:val="both"/>
                  </w:pPr>
                  <w:r>
                    <w:t>2</w:t>
                  </w:r>
                </w:p>
              </w:tc>
            </w:tr>
          </w:tbl>
          <w:p w:rsidR="00C70368" w:rsidRPr="0048461D" w:rsidRDefault="00C70368" w:rsidP="00EE424E">
            <w:pPr>
              <w:jc w:val="both"/>
            </w:pPr>
          </w:p>
        </w:tc>
      </w:tr>
      <w:tr w:rsidR="00C70368" w:rsidRPr="0048461D" w:rsidTr="00EE424E">
        <w:tc>
          <w:tcPr>
            <w:tcW w:w="10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368" w:rsidRPr="0048461D" w:rsidRDefault="00C70368" w:rsidP="00EE424E">
            <w:pPr>
              <w:jc w:val="both"/>
            </w:pPr>
            <w:r w:rsidRPr="0048461D">
              <w:t xml:space="preserve">3.     При работе в Группах для детей с </w:t>
            </w:r>
            <w:r w:rsidRPr="0048461D">
              <w:lastRenderedPageBreak/>
              <w:t>ограниченными возможностям здоровья в Организации могут быть дополнительно предусмотрены должности педагогических работников, имеющих соответствующую квалификацию для работы с данными ограничениями здоровья детей, в том числе ассистентов (помощников), оказывающих детям необходимую помощь.</w:t>
            </w: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368" w:rsidRPr="0048461D" w:rsidRDefault="00C70368" w:rsidP="00EE424E">
            <w:pPr>
              <w:jc w:val="both"/>
            </w:pPr>
            <w:r w:rsidRPr="0048461D">
              <w:lastRenderedPageBreak/>
              <w:t xml:space="preserve">В ДОУ работают  учителя-логопеды,  </w:t>
            </w:r>
            <w:r w:rsidRPr="0048461D">
              <w:lastRenderedPageBreak/>
              <w:t>педагог- психолог . При необходимости возможно сопровождение ребенка родителями в течении всего времени пребывания в ДОУ.</w:t>
            </w:r>
          </w:p>
        </w:tc>
      </w:tr>
      <w:tr w:rsidR="00C70368" w:rsidRPr="0048461D" w:rsidTr="00EE424E">
        <w:tc>
          <w:tcPr>
            <w:tcW w:w="155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368" w:rsidRPr="0048461D" w:rsidRDefault="00C70368" w:rsidP="00EE424E">
            <w:pPr>
              <w:jc w:val="both"/>
            </w:pPr>
            <w:r w:rsidRPr="0048461D">
              <w:rPr>
                <w:b/>
                <w:bCs/>
                <w:iCs/>
              </w:rPr>
              <w:lastRenderedPageBreak/>
              <w:t>Требования к развивающей предметно-пространственной среде.</w:t>
            </w:r>
          </w:p>
        </w:tc>
      </w:tr>
      <w:tr w:rsidR="00C70368" w:rsidRPr="0048461D" w:rsidTr="00EE424E">
        <w:tc>
          <w:tcPr>
            <w:tcW w:w="10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368" w:rsidRPr="0048461D" w:rsidRDefault="00C70368" w:rsidP="00EE424E">
            <w:pPr>
              <w:jc w:val="both"/>
            </w:pPr>
            <w:r w:rsidRPr="0048461D">
              <w:t>1.      Насыщенность среды должна соответствовать возрастным возможностям детей и содержанию Программы.</w:t>
            </w: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368" w:rsidRPr="0048461D" w:rsidRDefault="00C70368" w:rsidP="00EE424E">
            <w:pPr>
              <w:jc w:val="both"/>
            </w:pPr>
            <w:r w:rsidRPr="0048461D">
              <w:t>Все возрастные группы оснащены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инвентарём (в соответствии со спецификой Программы). В группах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      </w:r>
          </w:p>
        </w:tc>
      </w:tr>
      <w:tr w:rsidR="00C70368" w:rsidRPr="0048461D" w:rsidTr="00EE424E">
        <w:tc>
          <w:tcPr>
            <w:tcW w:w="10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368" w:rsidRPr="0048461D" w:rsidRDefault="00C70368" w:rsidP="00EE424E">
            <w:pPr>
              <w:jc w:val="both"/>
            </w:pPr>
            <w:r w:rsidRPr="0048461D">
              <w:t>2.      Трансформируемость</w:t>
            </w: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368" w:rsidRPr="0048461D" w:rsidRDefault="00C70368" w:rsidP="00EE424E">
            <w:pPr>
              <w:jc w:val="both"/>
            </w:pPr>
            <w:r w:rsidRPr="0048461D">
              <w:t>Развивающая  предметно-пространственная среда отвечает принципу трансформируемости и мобильности.</w:t>
            </w:r>
          </w:p>
        </w:tc>
      </w:tr>
      <w:tr w:rsidR="00C70368" w:rsidRPr="0048461D" w:rsidTr="00EE424E">
        <w:tc>
          <w:tcPr>
            <w:tcW w:w="10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368" w:rsidRPr="0048461D" w:rsidRDefault="00C70368" w:rsidP="00EE424E">
            <w:pPr>
              <w:jc w:val="both"/>
            </w:pPr>
            <w:r w:rsidRPr="0048461D">
              <w:t>3.      Полифункциональность</w:t>
            </w: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368" w:rsidRPr="0048461D" w:rsidRDefault="00C70368" w:rsidP="00EE424E">
            <w:pPr>
              <w:jc w:val="both"/>
            </w:pPr>
            <w:r w:rsidRPr="0048461D">
              <w:t>Во всех возрастных группах имеется возможность разнообразного использования различных составляющих развивающей  предметно-пространственной  среды.</w:t>
            </w:r>
          </w:p>
        </w:tc>
      </w:tr>
      <w:tr w:rsidR="00C70368" w:rsidRPr="0048461D" w:rsidTr="00EE424E">
        <w:tc>
          <w:tcPr>
            <w:tcW w:w="10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368" w:rsidRPr="0048461D" w:rsidRDefault="00C70368" w:rsidP="00EE424E">
            <w:pPr>
              <w:jc w:val="both"/>
            </w:pPr>
            <w:r w:rsidRPr="0048461D">
              <w:t>4.      Вариативность среды</w:t>
            </w: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368" w:rsidRPr="0048461D" w:rsidRDefault="00C70368" w:rsidP="00EE424E">
            <w:pPr>
              <w:jc w:val="both"/>
            </w:pPr>
            <w:r w:rsidRPr="0048461D">
              <w:t>Педагоги создают развивающую  предметно-пространственную  среду, которая обеспечивает свободный выбор детьми игрового материала и периодическую сменяемость в зависимости от заданной темы.</w:t>
            </w:r>
          </w:p>
        </w:tc>
      </w:tr>
      <w:tr w:rsidR="00C70368" w:rsidRPr="0048461D" w:rsidTr="00EE424E">
        <w:tc>
          <w:tcPr>
            <w:tcW w:w="10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368" w:rsidRPr="0048461D" w:rsidRDefault="00C70368" w:rsidP="00EE424E">
            <w:pPr>
              <w:jc w:val="both"/>
            </w:pPr>
            <w:r w:rsidRPr="0048461D">
              <w:t>5.      Доступность среды</w:t>
            </w: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368" w:rsidRPr="0048461D" w:rsidRDefault="00C70368" w:rsidP="00EE424E">
            <w:pPr>
              <w:jc w:val="both"/>
            </w:pPr>
            <w:r w:rsidRPr="0048461D">
              <w:t>Дети, в том числе детей с ограниченными возможностями здоровья, имеют свободный доступ к играм, игрушкам, материалам, пособиям, обеспечивающим все основные виды детской активности.</w:t>
            </w:r>
          </w:p>
          <w:p w:rsidR="00C70368" w:rsidRPr="0048461D" w:rsidRDefault="00C70368" w:rsidP="00EE424E">
            <w:pPr>
              <w:jc w:val="both"/>
            </w:pPr>
            <w:r w:rsidRPr="0048461D">
              <w:lastRenderedPageBreak/>
              <w:t>Все материалы и оборудование находится в исправном состоянии.</w:t>
            </w:r>
          </w:p>
        </w:tc>
      </w:tr>
      <w:tr w:rsidR="00C70368" w:rsidRPr="0048461D" w:rsidTr="00EE424E">
        <w:tc>
          <w:tcPr>
            <w:tcW w:w="155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368" w:rsidRPr="0048461D" w:rsidRDefault="00C70368" w:rsidP="00EE424E">
            <w:pPr>
              <w:jc w:val="both"/>
            </w:pPr>
            <w:r w:rsidRPr="0048461D">
              <w:rPr>
                <w:b/>
                <w:bCs/>
                <w:iCs/>
              </w:rPr>
              <w:lastRenderedPageBreak/>
              <w:t>Требования к финансовым условиям</w:t>
            </w:r>
          </w:p>
        </w:tc>
      </w:tr>
      <w:tr w:rsidR="00C70368" w:rsidRPr="0048461D" w:rsidTr="00EE424E">
        <w:tc>
          <w:tcPr>
            <w:tcW w:w="10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368" w:rsidRPr="0048461D" w:rsidRDefault="00C70368" w:rsidP="00EE424E">
            <w:pPr>
              <w:jc w:val="both"/>
            </w:pPr>
            <w:r w:rsidRPr="0048461D">
              <w:t>1. Обеспечивать возможность выполнения требований Стандарта к условиям реализации и структуре Программы</w:t>
            </w:r>
          </w:p>
        </w:tc>
        <w:tc>
          <w:tcPr>
            <w:tcW w:w="52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368" w:rsidRPr="0048461D" w:rsidRDefault="00C70368" w:rsidP="00EE424E">
            <w:pPr>
              <w:jc w:val="both"/>
            </w:pPr>
            <w:r w:rsidRPr="0048461D">
              <w:t>Учредителем МДОУ «Детский сад № 227» является  департамент образования мэрии города Ярославля (далее Учредитель). Отношения между Учреждением и Учредителем определяются договором, заключенным в соответствии с действующим законодательством Российской Федерации. Учреждение осуществляет операции с бюджетными средствами через лицевые счета, открытые ему в соответствии с положениями Бюджетного кодекса Российской Федерации.</w:t>
            </w:r>
          </w:p>
          <w:p w:rsidR="00C70368" w:rsidRPr="0048461D" w:rsidRDefault="00C70368" w:rsidP="00EE424E">
            <w:pPr>
              <w:jc w:val="both"/>
            </w:pPr>
            <w:r w:rsidRPr="0048461D">
              <w:t>Учреждение осуществляет операции по расходованию бюджетных средств в соответствии с бюджетной сметой, в  порядке установленном законодательством. Расходование средств осуществляется в соответствии с планом финансово – хозяйственной деятельности.</w:t>
            </w:r>
          </w:p>
        </w:tc>
      </w:tr>
      <w:tr w:rsidR="00C70368" w:rsidRPr="0048461D" w:rsidTr="00EE424E">
        <w:tc>
          <w:tcPr>
            <w:tcW w:w="10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368" w:rsidRPr="0048461D" w:rsidRDefault="00C70368" w:rsidP="00EE424E">
            <w:pPr>
              <w:spacing w:after="125"/>
              <w:jc w:val="both"/>
            </w:pPr>
            <w:r w:rsidRPr="0048461D">
              <w:t>2. 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детей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70368" w:rsidRPr="0048461D" w:rsidRDefault="00C70368" w:rsidP="00EE424E">
            <w:pPr>
              <w:jc w:val="both"/>
            </w:pPr>
          </w:p>
        </w:tc>
      </w:tr>
      <w:tr w:rsidR="00C70368" w:rsidRPr="0048461D" w:rsidTr="00EE424E">
        <w:tc>
          <w:tcPr>
            <w:tcW w:w="10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368" w:rsidRPr="0048461D" w:rsidRDefault="00C70368" w:rsidP="00EE424E">
            <w:pPr>
              <w:spacing w:after="125"/>
              <w:jc w:val="both"/>
            </w:pPr>
            <w:r w:rsidRPr="0048461D">
              <w:t>3. Отражать структуру и объём расходов, необходимых для реализации Программы, а также механизм их формирования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70368" w:rsidRPr="0048461D" w:rsidRDefault="00C70368" w:rsidP="00EE424E">
            <w:pPr>
              <w:jc w:val="both"/>
            </w:pPr>
          </w:p>
        </w:tc>
      </w:tr>
    </w:tbl>
    <w:p w:rsidR="00C70368" w:rsidRPr="0048461D" w:rsidRDefault="00C70368" w:rsidP="00C70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945F2" w:rsidRPr="00791C28" w:rsidRDefault="008945F2" w:rsidP="00791C28">
      <w:pPr>
        <w:rPr>
          <w:b/>
          <w:color w:val="008000"/>
          <w:u w:val="single"/>
        </w:rPr>
      </w:pPr>
      <w:r w:rsidRPr="00791C28">
        <w:rPr>
          <w:b/>
          <w:color w:val="008000"/>
          <w:u w:val="single"/>
        </w:rPr>
        <w:t>3.2.Организация питания,  состояние обеспечения безопасности.</w:t>
      </w:r>
    </w:p>
    <w:p w:rsidR="004E1244" w:rsidRPr="00791C28" w:rsidRDefault="004E1244" w:rsidP="00791C28">
      <w:pPr>
        <w:widowControl w:val="0"/>
        <w:autoSpaceDE w:val="0"/>
        <w:autoSpaceDN w:val="0"/>
        <w:adjustRightInd w:val="0"/>
      </w:pPr>
    </w:p>
    <w:p w:rsidR="0086507C" w:rsidRPr="007E2ADF" w:rsidRDefault="00B412A5" w:rsidP="00791C28">
      <w:pPr>
        <w:widowControl w:val="0"/>
        <w:autoSpaceDE w:val="0"/>
        <w:autoSpaceDN w:val="0"/>
        <w:adjustRightInd w:val="0"/>
      </w:pPr>
      <w:r w:rsidRPr="00791C28">
        <w:t xml:space="preserve"> </w:t>
      </w:r>
      <w:r w:rsidR="004E1244" w:rsidRPr="00791C28">
        <w:t xml:space="preserve"> </w:t>
      </w:r>
      <w:r w:rsidR="0015354A">
        <w:t xml:space="preserve">  </w:t>
      </w:r>
      <w:r w:rsidR="004E1244" w:rsidRPr="007E2ADF">
        <w:t xml:space="preserve">Организация питания обучающихся </w:t>
      </w:r>
      <w:r w:rsidR="000D086F" w:rsidRPr="007E2ADF">
        <w:t xml:space="preserve">осуществляется </w:t>
      </w:r>
      <w:r w:rsidR="007E2ADF" w:rsidRPr="007E2ADF">
        <w:t>ООО «</w:t>
      </w:r>
      <w:r w:rsidR="007E2ADF">
        <w:t>К</w:t>
      </w:r>
      <w:r w:rsidR="007E2ADF" w:rsidRPr="007E2ADF">
        <w:t>омбинатом социального питания».</w:t>
      </w:r>
    </w:p>
    <w:p w:rsidR="0086507C" w:rsidRPr="00791C28" w:rsidRDefault="0086507C" w:rsidP="00791C28">
      <w:pPr>
        <w:widowControl w:val="0"/>
        <w:autoSpaceDE w:val="0"/>
        <w:autoSpaceDN w:val="0"/>
        <w:adjustRightInd w:val="0"/>
        <w:rPr>
          <w:b/>
          <w:color w:val="008000"/>
        </w:rPr>
      </w:pPr>
      <w:r w:rsidRPr="00791C28">
        <w:t xml:space="preserve"> </w:t>
      </w:r>
      <w:r w:rsidRPr="00791C28">
        <w:rPr>
          <w:b/>
          <w:color w:val="008000"/>
        </w:rPr>
        <w:t xml:space="preserve">Безопасность  </w:t>
      </w:r>
      <w:r w:rsidR="00B412A5" w:rsidRPr="00791C28">
        <w:rPr>
          <w:b/>
          <w:color w:val="008000"/>
        </w:rPr>
        <w:t>М</w:t>
      </w:r>
      <w:r w:rsidRPr="00791C28">
        <w:rPr>
          <w:b/>
          <w:color w:val="008000"/>
        </w:rPr>
        <w:t>ДО</w:t>
      </w:r>
      <w:r w:rsidR="008945F2" w:rsidRPr="00791C28">
        <w:rPr>
          <w:b/>
          <w:color w:val="008000"/>
        </w:rPr>
        <w:t>У</w:t>
      </w:r>
      <w:r w:rsidRPr="00791C28">
        <w:rPr>
          <w:b/>
          <w:color w:val="008000"/>
        </w:rPr>
        <w:t>.</w:t>
      </w:r>
    </w:p>
    <w:p w:rsidR="0086507C" w:rsidRPr="00791C28" w:rsidRDefault="0086507C" w:rsidP="00791C28">
      <w:pPr>
        <w:widowControl w:val="0"/>
        <w:autoSpaceDE w:val="0"/>
        <w:autoSpaceDN w:val="0"/>
        <w:adjustRightInd w:val="0"/>
      </w:pPr>
    </w:p>
    <w:p w:rsidR="000D086F" w:rsidRPr="00FF216F" w:rsidRDefault="008945F2" w:rsidP="00791C28">
      <w:pPr>
        <w:widowControl w:val="0"/>
        <w:autoSpaceDE w:val="0"/>
        <w:autoSpaceDN w:val="0"/>
        <w:adjustRightInd w:val="0"/>
      </w:pPr>
      <w:r w:rsidRPr="00FF216F">
        <w:t>МД</w:t>
      </w:r>
      <w:r w:rsidR="004E1244" w:rsidRPr="00FF216F">
        <w:t>О</w:t>
      </w:r>
      <w:r w:rsidRPr="00FF216F">
        <w:t>У «Детский сад № 227»</w:t>
      </w:r>
      <w:r w:rsidR="004E1244" w:rsidRPr="00FF216F">
        <w:t xml:space="preserve"> </w:t>
      </w:r>
      <w:r w:rsidR="000D086F" w:rsidRPr="00FF216F">
        <w:t>оборудован специальными системами безопасности:</w:t>
      </w:r>
    </w:p>
    <w:p w:rsidR="000D086F" w:rsidRPr="00FF216F" w:rsidRDefault="000D086F" w:rsidP="009D068B">
      <w:pPr>
        <w:widowControl w:val="0"/>
        <w:numPr>
          <w:ilvl w:val="0"/>
          <w:numId w:val="34"/>
        </w:numPr>
        <w:autoSpaceDE w:val="0"/>
        <w:autoSpaceDN w:val="0"/>
        <w:adjustRightInd w:val="0"/>
      </w:pPr>
      <w:r w:rsidRPr="00FF216F">
        <w:t>кнопкой «Тревожной сигнализации»;</w:t>
      </w:r>
    </w:p>
    <w:p w:rsidR="004E1244" w:rsidRPr="00FF216F" w:rsidRDefault="004E1244" w:rsidP="009D068B">
      <w:pPr>
        <w:widowControl w:val="0"/>
        <w:numPr>
          <w:ilvl w:val="0"/>
          <w:numId w:val="34"/>
        </w:numPr>
        <w:autoSpaceDE w:val="0"/>
        <w:autoSpaceDN w:val="0"/>
        <w:adjustRightInd w:val="0"/>
      </w:pPr>
      <w:r w:rsidRPr="00FF216F">
        <w:t xml:space="preserve">камерами видеонаблюдения за территорией </w:t>
      </w:r>
      <w:r w:rsidR="00B412A5" w:rsidRPr="00FF216F">
        <w:t>МДОУ</w:t>
      </w:r>
      <w:r w:rsidRPr="00FF216F">
        <w:t>;</w:t>
      </w:r>
    </w:p>
    <w:p w:rsidR="000D086F" w:rsidRPr="00FF216F" w:rsidRDefault="000D086F" w:rsidP="009D068B">
      <w:pPr>
        <w:widowControl w:val="0"/>
        <w:numPr>
          <w:ilvl w:val="0"/>
          <w:numId w:val="34"/>
        </w:numPr>
        <w:autoSpaceDE w:val="0"/>
        <w:autoSpaceDN w:val="0"/>
        <w:adjustRightInd w:val="0"/>
      </w:pPr>
      <w:r w:rsidRPr="00FF216F">
        <w:t xml:space="preserve">специальной автоматической системой пожарной сигнализации; </w:t>
      </w:r>
    </w:p>
    <w:p w:rsidR="000D086F" w:rsidRPr="00FF216F" w:rsidRDefault="000D086F" w:rsidP="009D068B">
      <w:pPr>
        <w:widowControl w:val="0"/>
        <w:numPr>
          <w:ilvl w:val="0"/>
          <w:numId w:val="34"/>
        </w:numPr>
        <w:autoSpaceDE w:val="0"/>
        <w:autoSpaceDN w:val="0"/>
        <w:adjustRightInd w:val="0"/>
      </w:pPr>
      <w:r w:rsidRPr="00FF216F">
        <w:t>системой оповещения.</w:t>
      </w:r>
    </w:p>
    <w:p w:rsidR="00FF216F" w:rsidRDefault="000D086F" w:rsidP="00791C28">
      <w:pPr>
        <w:widowControl w:val="0"/>
        <w:autoSpaceDE w:val="0"/>
        <w:autoSpaceDN w:val="0"/>
        <w:adjustRightInd w:val="0"/>
      </w:pPr>
      <w:r w:rsidRPr="00FF216F">
        <w:br/>
      </w:r>
    </w:p>
    <w:p w:rsidR="000D086F" w:rsidRPr="00FF216F" w:rsidRDefault="000D086F" w:rsidP="00791C28">
      <w:pPr>
        <w:widowControl w:val="0"/>
        <w:autoSpaceDE w:val="0"/>
        <w:autoSpaceDN w:val="0"/>
        <w:adjustRightInd w:val="0"/>
      </w:pPr>
      <w:r w:rsidRPr="00FF216F">
        <w:t xml:space="preserve">В учреждении ежедневно осуществляется контроль за безопасностью со стороны муниципального отделения </w:t>
      </w:r>
      <w:r w:rsidR="004E1244" w:rsidRPr="00FF216F">
        <w:t>полиции</w:t>
      </w:r>
      <w:r w:rsidRPr="00FF216F">
        <w:t>.</w:t>
      </w:r>
      <w:r w:rsidRPr="00FF216F">
        <w:br/>
        <w:t xml:space="preserve">Дополнительно контроль за безопасностью в ночное время – ночные сторожа. </w:t>
      </w:r>
    </w:p>
    <w:p w:rsidR="00606A16" w:rsidRPr="00FF216F" w:rsidRDefault="00606A16" w:rsidP="00791C28">
      <w:pPr>
        <w:jc w:val="both"/>
      </w:pPr>
    </w:p>
    <w:p w:rsidR="00714091" w:rsidRDefault="00714091" w:rsidP="00791C28">
      <w:pPr>
        <w:ind w:left="180"/>
        <w:jc w:val="both"/>
        <w:rPr>
          <w:b/>
          <w:color w:val="008000"/>
        </w:rPr>
      </w:pPr>
    </w:p>
    <w:p w:rsidR="00714091" w:rsidRDefault="00714091" w:rsidP="00791C28">
      <w:pPr>
        <w:ind w:left="180"/>
        <w:jc w:val="both"/>
        <w:rPr>
          <w:b/>
          <w:color w:val="008000"/>
        </w:rPr>
      </w:pPr>
    </w:p>
    <w:p w:rsidR="00714091" w:rsidRDefault="00714091" w:rsidP="00791C28">
      <w:pPr>
        <w:ind w:left="180"/>
        <w:jc w:val="both"/>
        <w:rPr>
          <w:b/>
          <w:color w:val="008000"/>
        </w:rPr>
      </w:pPr>
    </w:p>
    <w:p w:rsidR="00FF216F" w:rsidRDefault="00FF216F" w:rsidP="00791C28">
      <w:pPr>
        <w:ind w:left="180"/>
        <w:jc w:val="both"/>
        <w:rPr>
          <w:b/>
          <w:color w:val="008000"/>
        </w:rPr>
      </w:pPr>
    </w:p>
    <w:p w:rsidR="00FF216F" w:rsidRDefault="00FF216F" w:rsidP="00791C28">
      <w:pPr>
        <w:ind w:left="180"/>
        <w:jc w:val="both"/>
        <w:rPr>
          <w:b/>
          <w:color w:val="008000"/>
        </w:rPr>
      </w:pPr>
    </w:p>
    <w:p w:rsidR="00FF216F" w:rsidRDefault="00FF216F" w:rsidP="00791C28">
      <w:pPr>
        <w:ind w:left="180"/>
        <w:jc w:val="both"/>
        <w:rPr>
          <w:b/>
          <w:color w:val="008000"/>
        </w:rPr>
      </w:pPr>
    </w:p>
    <w:p w:rsidR="00FF216F" w:rsidRDefault="00FF216F" w:rsidP="00791C28">
      <w:pPr>
        <w:ind w:left="180"/>
        <w:jc w:val="both"/>
        <w:rPr>
          <w:b/>
          <w:color w:val="008000"/>
        </w:rPr>
      </w:pPr>
    </w:p>
    <w:p w:rsidR="00FF216F" w:rsidRDefault="00FF216F" w:rsidP="00E34F70">
      <w:pPr>
        <w:jc w:val="both"/>
        <w:rPr>
          <w:b/>
          <w:color w:val="008000"/>
        </w:rPr>
      </w:pPr>
    </w:p>
    <w:p w:rsidR="002E5421" w:rsidRPr="00791C28" w:rsidRDefault="002E5421" w:rsidP="00791C28">
      <w:pPr>
        <w:ind w:left="180"/>
        <w:jc w:val="both"/>
        <w:rPr>
          <w:b/>
          <w:color w:val="008000"/>
        </w:rPr>
      </w:pPr>
      <w:r w:rsidRPr="00791C28">
        <w:rPr>
          <w:b/>
          <w:color w:val="008000"/>
        </w:rPr>
        <w:t xml:space="preserve">Раздел 4. </w:t>
      </w:r>
      <w:r w:rsidR="006A2816" w:rsidRPr="00791C28">
        <w:rPr>
          <w:b/>
          <w:color w:val="008000"/>
        </w:rPr>
        <w:t xml:space="preserve">  </w:t>
      </w:r>
      <w:r w:rsidRPr="00791C28">
        <w:rPr>
          <w:b/>
          <w:color w:val="008000"/>
        </w:rPr>
        <w:t xml:space="preserve">Результаты деятельности </w:t>
      </w:r>
      <w:r w:rsidR="00B43EE6" w:rsidRPr="00791C28">
        <w:rPr>
          <w:b/>
          <w:color w:val="008000"/>
        </w:rPr>
        <w:t>МДОУ</w:t>
      </w:r>
      <w:r w:rsidRPr="00791C28">
        <w:rPr>
          <w:b/>
          <w:color w:val="008000"/>
        </w:rPr>
        <w:t>.</w:t>
      </w:r>
    </w:p>
    <w:p w:rsidR="008945F2" w:rsidRPr="00791C28" w:rsidRDefault="008945F2" w:rsidP="00791C28">
      <w:pPr>
        <w:ind w:left="180"/>
        <w:jc w:val="both"/>
        <w:rPr>
          <w:b/>
          <w:color w:val="008000"/>
        </w:rPr>
      </w:pPr>
    </w:p>
    <w:p w:rsidR="008945F2" w:rsidRPr="00791C28" w:rsidRDefault="008945F2" w:rsidP="00791C28">
      <w:pPr>
        <w:ind w:firstLine="284"/>
        <w:jc w:val="both"/>
      </w:pPr>
      <w:r w:rsidRPr="00791C28">
        <w:t xml:space="preserve">На данный момент наше учреждение имеет положительную репутацию и определенный статус, что для нас является важным показателем. Этому способствуют и достижения </w:t>
      </w:r>
      <w:r w:rsidR="00B412A5" w:rsidRPr="00791C28">
        <w:t xml:space="preserve"> М</w:t>
      </w:r>
      <w:r w:rsidRPr="00791C28">
        <w:t>ДОУ  в 20</w:t>
      </w:r>
      <w:r w:rsidR="009D068B">
        <w:t>20</w:t>
      </w:r>
      <w:r w:rsidRPr="00791C28">
        <w:t>-20</w:t>
      </w:r>
      <w:r w:rsidR="00E34F70">
        <w:t>2</w:t>
      </w:r>
      <w:r w:rsidR="009D068B">
        <w:t>1</w:t>
      </w:r>
      <w:r w:rsidRPr="00791C28">
        <w:t xml:space="preserve"> учебном году.</w:t>
      </w:r>
    </w:p>
    <w:p w:rsidR="008945F2" w:rsidRPr="00791C28" w:rsidRDefault="008945F2" w:rsidP="00791C28">
      <w:pPr>
        <w:jc w:val="both"/>
        <w:rPr>
          <w:b/>
          <w:color w:val="008000"/>
          <w:u w:val="single"/>
        </w:rPr>
      </w:pPr>
      <w:r w:rsidRPr="00791C28">
        <w:rPr>
          <w:b/>
          <w:color w:val="008000"/>
          <w:u w:val="single"/>
        </w:rPr>
        <w:t xml:space="preserve">4.1 Достижения ДОУ </w:t>
      </w:r>
    </w:p>
    <w:p w:rsidR="009D068B" w:rsidRDefault="009D068B" w:rsidP="00791C28">
      <w:pPr>
        <w:jc w:val="both"/>
      </w:pPr>
      <w:r>
        <w:t xml:space="preserve">    В 2020 году в связи с ограничительными мерами по предотвращению распространения коронавирусной инфекции педагоги использовали в работе дистанционные образовательные технологии. Анализ данных, полученных на основе наблюдения и опроса воспитателей по применению ими информационных и дистанционных технологий в образовательной деятельности, в том числе и дополнительном образовании, показал, что педагоги испытывали существенные трудности, связанные с отсутствием необходимых компетенций для подготовки к дистанционным занятиям и их проведению в Skype, Zoom и WhatsApp. 94 % педагогов отметили, что в их педагогической деятельности ранее не практиковалась такая форма обучения и у них не было опыта для ее реализации. Выявились компетентностные дефициты в области подготовки заданий для дистанционного обучения, установление контакта с детьми во время проведения занятий в режиме реального времени. Кроме того, существенно осложняла ситуацию низкая мотивация родителей к занятиям с детьми-дошкольниками. </w:t>
      </w:r>
    </w:p>
    <w:p w:rsidR="009D068B" w:rsidRDefault="009D068B" w:rsidP="00791C28">
      <w:pPr>
        <w:jc w:val="both"/>
      </w:pPr>
      <w:r>
        <w:t xml:space="preserve">    В МДОУ создаются оптимальные условия для профессионального роста педагогов: реализуются принципы плановости, последовательности, доступности, наглядности, принципы творческой активности в поиске новых методов, форм и средств повышения педагогического мастерства педагогов. Педагоги повышают свой профессиональный уровень в учебных заведениях (ЯГПУ им. К.Д. Ушинского, ЯПК, Институт повышения квалификации им. Пастухова); на курсах повышения квалификации при ЯГПУ им. К.Д. Ушинского, ГОАУ ЯО ИРО, ГЦРО; проблемных и целевых курсах ИРО, участвуя в методических объединениях, творческих группах, в мероприятиях ДОО, самообразованием, через аттестацию. </w:t>
      </w:r>
    </w:p>
    <w:p w:rsidR="009D068B" w:rsidRDefault="009D068B" w:rsidP="00791C28">
      <w:pPr>
        <w:jc w:val="both"/>
      </w:pPr>
      <w:r>
        <w:t xml:space="preserve">Обучение на КПК прошли все педагоги, включая заведующего - 30 чел. 100% педагогов прошли курсовую подготовку в количестве 72 ч. </w:t>
      </w:r>
      <w:r w:rsidR="00B624AF">
        <w:t xml:space="preserve"> </w:t>
      </w:r>
      <w:r>
        <w:t>2020</w:t>
      </w:r>
      <w:r w:rsidR="00B624AF">
        <w:t xml:space="preserve">-2021 </w:t>
      </w:r>
      <w:r>
        <w:t xml:space="preserve">г. </w:t>
      </w:r>
    </w:p>
    <w:p w:rsidR="009D068B" w:rsidRDefault="009D068B" w:rsidP="00791C28">
      <w:pPr>
        <w:jc w:val="both"/>
      </w:pPr>
      <w:r>
        <w:t xml:space="preserve">1. Курсы повышения квалификации: </w:t>
      </w:r>
    </w:p>
    <w:p w:rsidR="009D068B" w:rsidRDefault="009D068B" w:rsidP="00791C28">
      <w:pPr>
        <w:jc w:val="both"/>
      </w:pPr>
      <w:r>
        <w:t xml:space="preserve">1.1. ГЦРО «Обучение педагогов технологии проведения шахматных занятий по Федеральному курсу «Шахматы – школе» (третий год обучения) в условиях реализацииФГОС». – 1 чел. </w:t>
      </w:r>
    </w:p>
    <w:p w:rsidR="009D068B" w:rsidRDefault="009D068B" w:rsidP="00791C28">
      <w:pPr>
        <w:jc w:val="both"/>
      </w:pPr>
      <w:r>
        <w:t xml:space="preserve">1.2. Курсы повышения квалификации: "Инновационные обучающие компьютерные программы на основе Технологии "БОС-Здоровье" – 1 чел. </w:t>
      </w:r>
    </w:p>
    <w:p w:rsidR="009D068B" w:rsidRDefault="009D068B" w:rsidP="00791C28">
      <w:pPr>
        <w:jc w:val="both"/>
      </w:pPr>
      <w:r>
        <w:t xml:space="preserve">1.3. Целевые курсы: Вебинар «Как самые трудные фонемы сделать лёгкими» - 2 чел. </w:t>
      </w:r>
    </w:p>
    <w:p w:rsidR="009D068B" w:rsidRDefault="009D068B" w:rsidP="00791C28">
      <w:pPr>
        <w:jc w:val="both"/>
      </w:pPr>
      <w:r>
        <w:t xml:space="preserve">1.4. Целевые курсы: Вебинар «Особенности логопедической работы с детьми, имеющими миофункциональные нарушения». – 2 чел. </w:t>
      </w:r>
    </w:p>
    <w:p w:rsidR="009D068B" w:rsidRDefault="009D068B" w:rsidP="00791C28">
      <w:pPr>
        <w:jc w:val="both"/>
      </w:pPr>
      <w:r>
        <w:t xml:space="preserve">1.5. Целевые курсы: Вебинар «Дифференциация нарушений звукопроизношения при алалии и дизартрии; зависимость приёмов работы от механизма нарушения» - 2 чел. </w:t>
      </w:r>
    </w:p>
    <w:p w:rsidR="009D068B" w:rsidRDefault="009D068B" w:rsidP="00791C28">
      <w:pPr>
        <w:jc w:val="both"/>
      </w:pPr>
      <w:r>
        <w:t xml:space="preserve">1.6. Целевые курсы: Вебинар «Языковые игры на логопедических занятиях с дошкольниками и младшими школьниками» - 2 чел. </w:t>
      </w:r>
    </w:p>
    <w:p w:rsidR="009D068B" w:rsidRDefault="009D068B" w:rsidP="00791C28">
      <w:pPr>
        <w:jc w:val="both"/>
      </w:pPr>
      <w:r>
        <w:t xml:space="preserve">В 2020 году продолжается работа по реализации инновационных проектов. Муниципальный уровень: </w:t>
      </w:r>
    </w:p>
    <w:p w:rsidR="009D068B" w:rsidRDefault="009D068B" w:rsidP="00791C28">
      <w:pPr>
        <w:jc w:val="both"/>
      </w:pPr>
      <w:r>
        <w:t xml:space="preserve">МРЦ: «Интеллектуальные игры Го, ЖИПТО, шашки в образовательном пространстве ДОУ» </w:t>
      </w:r>
    </w:p>
    <w:p w:rsidR="009D068B" w:rsidRDefault="009D068B" w:rsidP="00791C28">
      <w:pPr>
        <w:jc w:val="both"/>
      </w:pPr>
      <w:r>
        <w:lastRenderedPageBreak/>
        <w:t xml:space="preserve">МИП: «Использование информационно-коммуникационных технологий в организации дистанционного сопровождения детей раннего и дошкольного возраста, не посещающих дошкольную образовательную организацию». </w:t>
      </w:r>
    </w:p>
    <w:p w:rsidR="009D068B" w:rsidRDefault="009D068B" w:rsidP="00791C28">
      <w:pPr>
        <w:jc w:val="both"/>
      </w:pPr>
      <w:r>
        <w:t xml:space="preserve">МИП: "Инновационные подходы достижения реализации регионального проекта " Современная школа" национального проекта " Образование". </w:t>
      </w:r>
    </w:p>
    <w:p w:rsidR="009D068B" w:rsidRDefault="009D068B" w:rsidP="00791C28">
      <w:pPr>
        <w:jc w:val="both"/>
      </w:pPr>
      <w:r>
        <w:t xml:space="preserve">Мероприятия, которые представили педагогические работники в 2020г. (дистанционный формат): </w:t>
      </w:r>
    </w:p>
    <w:p w:rsidR="009D068B" w:rsidRDefault="009D068B" w:rsidP="00791C28">
      <w:pPr>
        <w:jc w:val="both"/>
      </w:pPr>
      <w:r>
        <w:t xml:space="preserve">1. Представление опыта на городской презентационной площадке «Инновационное образовательное пространство муниципальной системы образования города Ярославля»: видеоролик опыт работы «Интеллектуальные игры Го, ЖИПТО, шашки в образовательном пространстве ДОУ» </w:t>
      </w:r>
    </w:p>
    <w:p w:rsidR="009D068B" w:rsidRDefault="009D068B" w:rsidP="00791C28">
      <w:pPr>
        <w:jc w:val="both"/>
      </w:pPr>
      <w:r>
        <w:t xml:space="preserve">2. Представление опыта на городской презентационной площадке «Инновационное образовательное пространство муниципальной системы образования города Ярославля»: видеоролик опыт работы ««Развитие межполушарного взаимодействия как основы интеллектуального развития детей». </w:t>
      </w:r>
    </w:p>
    <w:p w:rsidR="009D068B" w:rsidRDefault="009D068B" w:rsidP="00791C28">
      <w:pPr>
        <w:jc w:val="both"/>
      </w:pPr>
      <w:r>
        <w:t xml:space="preserve">3. Представление опыта на городской презентационной площадке «Инновационное образовательное пространство муниципальной системы образования города Ярославля»: видеоролик опыт работы «Использование информационно-коммуникационных технологий и организация дистанционного обучения воспитанников дошкольного образовательного учреждения». </w:t>
      </w:r>
    </w:p>
    <w:p w:rsidR="009D068B" w:rsidRDefault="009D068B" w:rsidP="00791C28">
      <w:pPr>
        <w:jc w:val="both"/>
      </w:pPr>
      <w:r>
        <w:t xml:space="preserve">4. Участие в Международной ярмарке социально-педагогических инноваций межрегиональный этап в Ростове Великом с вышеуказанными проектами. Все три проекта имеют диплом Победителя. </w:t>
      </w:r>
    </w:p>
    <w:p w:rsidR="009D068B" w:rsidRDefault="009D068B" w:rsidP="00791C28">
      <w:pPr>
        <w:jc w:val="both"/>
      </w:pPr>
      <w:r>
        <w:t xml:space="preserve">Участие педагогических работников в конкурсах профессионального мастерства в 2020 г: 1. Всероссийский конкурс (всероссийский центр детского творчества «Мир талантов») – 2 чел. </w:t>
      </w:r>
    </w:p>
    <w:p w:rsidR="009D068B" w:rsidRDefault="009D068B" w:rsidP="00791C28">
      <w:pPr>
        <w:jc w:val="both"/>
      </w:pPr>
      <w:r>
        <w:t xml:space="preserve">2. Всероссийский конкурс декоративно-прикладного творчества «Самая оригинальная ёлочка» (Всероссийский центр проведения и разработки интерактивных мероприятий «Мир педагога») – 2 чел. </w:t>
      </w:r>
    </w:p>
    <w:p w:rsidR="009D068B" w:rsidRDefault="009D068B" w:rsidP="00791C28">
      <w:pPr>
        <w:jc w:val="both"/>
      </w:pPr>
      <w:r>
        <w:t xml:space="preserve">3.Всероссийский конкурс для детей и педагогов «Мир педагога». Декоративно- прикладное искусство (поделка из природного материала «Лес чудес») – 2 чел. </w:t>
      </w:r>
    </w:p>
    <w:p w:rsidR="0016263C" w:rsidRPr="00791C28" w:rsidRDefault="0016263C" w:rsidP="00791C28">
      <w:pPr>
        <w:jc w:val="both"/>
        <w:rPr>
          <w:b/>
          <w:color w:val="008000"/>
          <w:u w:val="single"/>
        </w:rPr>
      </w:pPr>
      <w:r w:rsidRPr="00791C28">
        <w:rPr>
          <w:b/>
          <w:color w:val="008000"/>
          <w:u w:val="single"/>
        </w:rPr>
        <w:t xml:space="preserve">4.2 Реализация  годового плана работы </w:t>
      </w:r>
      <w:r w:rsidR="00A26DD4">
        <w:rPr>
          <w:b/>
          <w:color w:val="008000"/>
          <w:u w:val="single"/>
        </w:rPr>
        <w:t>М</w:t>
      </w:r>
      <w:r w:rsidRPr="00791C28">
        <w:rPr>
          <w:b/>
          <w:color w:val="008000"/>
          <w:u w:val="single"/>
        </w:rPr>
        <w:t xml:space="preserve">ДОУ </w:t>
      </w:r>
    </w:p>
    <w:p w:rsidR="0016263C" w:rsidRDefault="0016263C" w:rsidP="00791C28">
      <w:pPr>
        <w:ind w:firstLine="284"/>
        <w:jc w:val="both"/>
      </w:pPr>
      <w:r w:rsidRPr="002E32C1">
        <w:t>Перед педагогическим коллективом были поставлены на 20</w:t>
      </w:r>
      <w:r w:rsidR="009D068B">
        <w:t>20</w:t>
      </w:r>
      <w:r w:rsidRPr="002E32C1">
        <w:t>-20</w:t>
      </w:r>
      <w:r w:rsidR="00E34F70" w:rsidRPr="002E32C1">
        <w:t>2</w:t>
      </w:r>
      <w:r w:rsidR="009D068B">
        <w:t>1</w:t>
      </w:r>
      <w:r w:rsidRPr="002E32C1">
        <w:t xml:space="preserve"> учебный год следующие задачи:</w:t>
      </w:r>
    </w:p>
    <w:p w:rsidR="007A07DD" w:rsidRPr="00B63AC6" w:rsidRDefault="007A07DD" w:rsidP="007A07DD">
      <w:r w:rsidRPr="00B63AC6">
        <w:rPr>
          <w:b/>
          <w:bCs/>
        </w:rPr>
        <w:t>Цель:</w:t>
      </w:r>
      <w:r w:rsidRPr="00B63AC6">
        <w:t> содействие системному овладению организацией образовательной работы педагогов ДОУ с учетом ФГОС ДО, направленного  на формирование общей культуры, развитие физических, 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7A07DD" w:rsidRPr="00B63AC6" w:rsidRDefault="007A07DD" w:rsidP="007A07DD">
      <w:r w:rsidRPr="00B63AC6">
        <w:rPr>
          <w:b/>
          <w:bCs/>
        </w:rPr>
        <w:t>Основные нап</w:t>
      </w:r>
      <w:r>
        <w:rPr>
          <w:b/>
          <w:bCs/>
        </w:rPr>
        <w:t>равления деятельности ДОУ на 2020</w:t>
      </w:r>
      <w:r w:rsidRPr="00B63AC6">
        <w:rPr>
          <w:b/>
          <w:bCs/>
        </w:rPr>
        <w:t>-20</w:t>
      </w:r>
      <w:r>
        <w:rPr>
          <w:b/>
          <w:bCs/>
        </w:rPr>
        <w:t>21</w:t>
      </w:r>
      <w:r w:rsidRPr="00B63AC6">
        <w:rPr>
          <w:b/>
          <w:bCs/>
        </w:rPr>
        <w:t xml:space="preserve"> учебный год:</w:t>
      </w:r>
    </w:p>
    <w:p w:rsidR="007A07DD" w:rsidRPr="00B63AC6" w:rsidRDefault="007A07DD" w:rsidP="007A07DD">
      <w:pPr>
        <w:numPr>
          <w:ilvl w:val="0"/>
          <w:numId w:val="35"/>
        </w:numPr>
        <w:rPr>
          <w:bCs/>
        </w:rPr>
      </w:pPr>
      <w:r w:rsidRPr="00B63AC6">
        <w:rPr>
          <w:bCs/>
        </w:rPr>
        <w:t>Совершенствование методической работы в ДОУ, направленной на профессиональный рост педагогов в соответствии с ФГОС</w:t>
      </w:r>
      <w:r w:rsidRPr="00B63AC6">
        <w:rPr>
          <w:b/>
          <w:bCs/>
        </w:rPr>
        <w:t xml:space="preserve"> </w:t>
      </w:r>
      <w:r w:rsidRPr="00B63AC6">
        <w:rPr>
          <w:bCs/>
        </w:rPr>
        <w:t>ДО</w:t>
      </w:r>
      <w:r>
        <w:rPr>
          <w:bCs/>
        </w:rPr>
        <w:t xml:space="preserve"> и «Профессиональным стандартом педагога».</w:t>
      </w:r>
    </w:p>
    <w:p w:rsidR="007A07DD" w:rsidRPr="00B63AC6" w:rsidRDefault="007A07DD" w:rsidP="007A07DD">
      <w:pPr>
        <w:numPr>
          <w:ilvl w:val="0"/>
          <w:numId w:val="35"/>
        </w:numPr>
        <w:rPr>
          <w:bCs/>
        </w:rPr>
      </w:pPr>
      <w:r w:rsidRPr="00B63AC6">
        <w:t>Обогащение в образовательном процессе педагогических условий способствующих  развитию игровой деятельности детей, математических способностей дошкольников.</w:t>
      </w:r>
    </w:p>
    <w:p w:rsidR="007A07DD" w:rsidRPr="00B63AC6" w:rsidRDefault="007A07DD" w:rsidP="007A07DD">
      <w:pPr>
        <w:numPr>
          <w:ilvl w:val="0"/>
          <w:numId w:val="35"/>
        </w:numPr>
        <w:rPr>
          <w:bCs/>
        </w:rPr>
      </w:pPr>
      <w:r w:rsidRPr="00B63AC6">
        <w:rPr>
          <w:bCs/>
        </w:rPr>
        <w:t>Совершенствование коррекционно-развивающей работы в ДОУ.</w:t>
      </w:r>
    </w:p>
    <w:p w:rsidR="007A07DD" w:rsidRPr="00F5530C" w:rsidRDefault="007A07DD" w:rsidP="007A07DD">
      <w:r w:rsidRPr="00F5530C">
        <w:rPr>
          <w:b/>
        </w:rPr>
        <w:t>ЦЕЛЕВЫЕ ГРУППЫ</w:t>
      </w:r>
    </w:p>
    <w:p w:rsidR="007A07DD" w:rsidRPr="007A07DD" w:rsidRDefault="007A07DD" w:rsidP="007A07DD">
      <w:pPr>
        <w:ind w:right="255"/>
      </w:pPr>
      <w:r w:rsidRPr="007A07DD">
        <w:t>Задачи работы с педагогами:</w:t>
      </w:r>
    </w:p>
    <w:p w:rsidR="007A07DD" w:rsidRDefault="007A07DD" w:rsidP="007A07DD">
      <w:r w:rsidRPr="007A07DD">
        <w:rPr>
          <w:bCs/>
          <w:iCs/>
        </w:rPr>
        <w:t>1. Продолжать развитие кадрового потенциала</w:t>
      </w:r>
      <w:r w:rsidRPr="007A07DD">
        <w:rPr>
          <w:iCs/>
        </w:rPr>
        <w:t xml:space="preserve"> </w:t>
      </w:r>
      <w:r w:rsidRPr="007A07DD">
        <w:rPr>
          <w:bCs/>
          <w:iCs/>
        </w:rPr>
        <w:t>в процессе  введения  ФГОС</w:t>
      </w:r>
      <w:r w:rsidRPr="007A07DD">
        <w:rPr>
          <w:iCs/>
        </w:rPr>
        <w:t xml:space="preserve"> </w:t>
      </w:r>
      <w:r w:rsidRPr="007A07DD">
        <w:rPr>
          <w:bCs/>
          <w:iCs/>
        </w:rPr>
        <w:t>через:</w:t>
      </w:r>
      <w:r w:rsidRPr="005B750B">
        <w:t xml:space="preserve"> </w:t>
      </w:r>
      <w:r w:rsidRPr="005B750B">
        <w:rPr>
          <w:iCs/>
        </w:rPr>
        <w:t xml:space="preserve">использование активных  форм  методической работы: сетевое взаимодействие, мастер-классы, обучающие  семинары, открытые просмотры, проектную деятельность, </w:t>
      </w:r>
      <w:r w:rsidRPr="005B750B">
        <w:rPr>
          <w:iCs/>
        </w:rPr>
        <w:lastRenderedPageBreak/>
        <w:t xml:space="preserve">повышение квалификации на курсах, прохождение процедуры аттестации, </w:t>
      </w:r>
      <w:r w:rsidRPr="005B750B">
        <w:t xml:space="preserve">участие в </w:t>
      </w:r>
      <w:r w:rsidRPr="005B750B">
        <w:rPr>
          <w:iCs/>
        </w:rPr>
        <w:t xml:space="preserve">работе «Творческой группы » </w:t>
      </w:r>
      <w:r w:rsidRPr="005B750B">
        <w:t>в рамках реализации инновационных проектов:</w:t>
      </w:r>
    </w:p>
    <w:p w:rsidR="007A07DD" w:rsidRPr="00DC2DB2" w:rsidRDefault="007A07DD" w:rsidP="007A07DD">
      <w:r w:rsidRPr="00D237A0">
        <w:t xml:space="preserve"> </w:t>
      </w:r>
      <w:r w:rsidRPr="00DC2DB2">
        <w:t>МРЦ:  «Интеллектуальные игры го, ЖИПТО, шашки  в образовательном пространстве ДОУ»;</w:t>
      </w:r>
    </w:p>
    <w:p w:rsidR="007A07DD" w:rsidRPr="00DC2DB2" w:rsidRDefault="007A07DD" w:rsidP="007A07DD">
      <w:r w:rsidRPr="00DC2DB2">
        <w:t xml:space="preserve">МИП:  « Инновационные подходы, достижения реализации регионального проекта «Современная школа» национального проекта   «Образование»; </w:t>
      </w:r>
    </w:p>
    <w:p w:rsidR="007A07DD" w:rsidRPr="00DC2DB2" w:rsidRDefault="007A07DD" w:rsidP="007A07DD">
      <w:r w:rsidRPr="00DC2DB2">
        <w:t xml:space="preserve"> МИП: «Использование информационно-коммуникационных технологий в организации дистанционного сопровождения детей раннего и дошкольного возраста, не посещающих дошкольную образовательную организацию».</w:t>
      </w:r>
    </w:p>
    <w:p w:rsidR="007A07DD" w:rsidRPr="005B750B" w:rsidRDefault="007A07DD" w:rsidP="007A07DD">
      <w:pPr>
        <w:ind w:right="-1"/>
        <w:jc w:val="both"/>
      </w:pPr>
      <w:r w:rsidRPr="005B750B">
        <w:t xml:space="preserve">1.1. Продолжать обеспечивать повышение уровня профессиональной компетентности педагогов в вопросах </w:t>
      </w:r>
      <w:r w:rsidRPr="005B750B">
        <w:rPr>
          <w:bCs/>
        </w:rPr>
        <w:t xml:space="preserve">владения методикой  руководства самостоятельными сюжетными играми детей, </w:t>
      </w:r>
      <w:r>
        <w:rPr>
          <w:bCs/>
        </w:rPr>
        <w:t xml:space="preserve">речевого развития (связная речь) </w:t>
      </w:r>
      <w:r w:rsidRPr="005B750B">
        <w:rPr>
          <w:bCs/>
        </w:rPr>
        <w:t xml:space="preserve">дошкольников, </w:t>
      </w:r>
      <w:r w:rsidRPr="005B750B">
        <w:t>организации совместной образовательной деятельности по развитию математических способностей дошкольников.</w:t>
      </w:r>
    </w:p>
    <w:p w:rsidR="007A07DD" w:rsidRPr="005B750B" w:rsidRDefault="007A07DD" w:rsidP="007A07DD">
      <w:pPr>
        <w:ind w:right="-1"/>
        <w:jc w:val="both"/>
      </w:pPr>
      <w:r w:rsidRPr="005B750B">
        <w:t>1.2.Повысить качество коррекционно-диагностической работы в ДОУ путем разработки индивидуального маршрута развития ребенка с ОВЗ.</w:t>
      </w:r>
    </w:p>
    <w:p w:rsidR="007A07DD" w:rsidRPr="005B750B" w:rsidRDefault="007A07DD" w:rsidP="007A07DD">
      <w:r w:rsidRPr="005B750B">
        <w:t xml:space="preserve">2. Создание условий по обогащению развивающей </w:t>
      </w:r>
      <w:r>
        <w:t xml:space="preserve"> предметно-пространственной среды </w:t>
      </w:r>
      <w:r w:rsidRPr="005B750B">
        <w:t xml:space="preserve"> в ДОУ.</w:t>
      </w:r>
      <w:r w:rsidRPr="005B750B">
        <w:tab/>
      </w:r>
    </w:p>
    <w:p w:rsidR="007A07DD" w:rsidRPr="005B750B" w:rsidRDefault="007A07DD" w:rsidP="007A07DD">
      <w:pPr>
        <w:ind w:right="-1"/>
        <w:jc w:val="both"/>
      </w:pPr>
      <w:r w:rsidRPr="005B750B">
        <w:t>3. Совершенствовать  деятельность официального сайта образовательного учреждения.</w:t>
      </w:r>
    </w:p>
    <w:p w:rsidR="007A07DD" w:rsidRPr="007A07DD" w:rsidRDefault="007A07DD" w:rsidP="007A07DD">
      <w:pPr>
        <w:ind w:right="-1"/>
      </w:pPr>
      <w:r w:rsidRPr="007A07DD">
        <w:t>Задачи работы с детьми:</w:t>
      </w:r>
    </w:p>
    <w:p w:rsidR="007A07DD" w:rsidRPr="005B750B" w:rsidRDefault="007A07DD" w:rsidP="007A07DD">
      <w:pPr>
        <w:ind w:right="-1"/>
        <w:rPr>
          <w:b/>
        </w:rPr>
      </w:pPr>
      <w:r>
        <w:t>1</w:t>
      </w:r>
      <w:r w:rsidRPr="005B750B">
        <w:t>. Повысить эффективность процесса здоровьесбережения детей в ДОУ на основе взаимодействия детского сада с семьей, ОУ.</w:t>
      </w:r>
    </w:p>
    <w:p w:rsidR="007A07DD" w:rsidRPr="005B750B" w:rsidRDefault="007A07DD" w:rsidP="007A07DD">
      <w:pPr>
        <w:ind w:right="-1"/>
        <w:rPr>
          <w:b/>
        </w:rPr>
      </w:pPr>
      <w:r>
        <w:t>2</w:t>
      </w:r>
      <w:r w:rsidRPr="005B750B">
        <w:t xml:space="preserve">. Совершенствовать работу в ДОУ по созданию условий для </w:t>
      </w:r>
      <w:r>
        <w:t>развития связной речи у</w:t>
      </w:r>
      <w:r w:rsidRPr="005B750B">
        <w:t xml:space="preserve"> дошкольников , развития математических способностей, игровой деятельности с учетом индивиду</w:t>
      </w:r>
      <w:r>
        <w:t>а</w:t>
      </w:r>
      <w:r w:rsidRPr="005B750B">
        <w:t>льно-дифференцированного подхода к ребенку.</w:t>
      </w:r>
    </w:p>
    <w:p w:rsidR="007A07DD" w:rsidRPr="007A07DD" w:rsidRDefault="007A07DD" w:rsidP="007A07DD">
      <w:pPr>
        <w:tabs>
          <w:tab w:val="left" w:pos="5310"/>
        </w:tabs>
        <w:ind w:hanging="9"/>
        <w:jc w:val="both"/>
      </w:pPr>
      <w:r w:rsidRPr="007A07DD">
        <w:t>Задачи сотрудничества с родителями:</w:t>
      </w:r>
      <w:r w:rsidRPr="007A07DD">
        <w:tab/>
      </w:r>
    </w:p>
    <w:p w:rsidR="007A07DD" w:rsidRDefault="007A07DD" w:rsidP="007A07DD">
      <w:pPr>
        <w:jc w:val="both"/>
      </w:pPr>
      <w:r>
        <w:t>1</w:t>
      </w:r>
      <w:r w:rsidRPr="00B63AC6">
        <w:t xml:space="preserve">. Ориентировать родителей на развитие игровой деятельности, математических способностей, формирование </w:t>
      </w:r>
      <w:r>
        <w:t xml:space="preserve">речевой </w:t>
      </w:r>
      <w:r w:rsidRPr="00B63AC6">
        <w:t>культуры ребенка, обогащению совместных с детьми досугов.</w:t>
      </w:r>
    </w:p>
    <w:p w:rsidR="007A07DD" w:rsidRPr="002E32C1" w:rsidRDefault="007A07DD" w:rsidP="00791C28">
      <w:pPr>
        <w:ind w:firstLine="284"/>
        <w:jc w:val="both"/>
      </w:pPr>
    </w:p>
    <w:p w:rsidR="0016263C" w:rsidRPr="00791C28" w:rsidRDefault="0016263C" w:rsidP="00791C28">
      <w:pPr>
        <w:jc w:val="both"/>
        <w:rPr>
          <w:b/>
          <w:color w:val="008000"/>
          <w:u w:val="single"/>
        </w:rPr>
      </w:pPr>
      <w:r w:rsidRPr="00791C28">
        <w:rPr>
          <w:b/>
          <w:color w:val="008000"/>
          <w:u w:val="single"/>
        </w:rPr>
        <w:t xml:space="preserve">4.3. Результаты оздоровительной работы </w:t>
      </w:r>
    </w:p>
    <w:p w:rsidR="00185AAA" w:rsidRPr="00791C28" w:rsidRDefault="00185AAA" w:rsidP="00791C28">
      <w:r w:rsidRPr="00791C28">
        <w:t xml:space="preserve">      Для современного этапа развития дошкольного образования важнейшим показателем является состояние здоровья обучающихся.</w:t>
      </w:r>
      <w:r w:rsidRPr="00791C28">
        <w:rPr>
          <w:b/>
        </w:rPr>
        <w:t xml:space="preserve">  </w:t>
      </w:r>
      <w:r w:rsidRPr="00791C28">
        <w:t>Медицинское обеспечение обучающихся образовательной организации осуществляется медицинским персоналом, находящимся в штате образовательной организации ( штаты укомплектованы полностью); организационно- методическая работа по вопросам медицинского обеспечения осуществляется территориальными лечебно-профилактическими учреждениями.</w:t>
      </w:r>
    </w:p>
    <w:p w:rsidR="00185AAA" w:rsidRPr="00791C28" w:rsidRDefault="00185AAA" w:rsidP="00791C28">
      <w:r w:rsidRPr="00791C28">
        <w:t xml:space="preserve">     Медицинский персонал  образовательной организации проводит профилактические и оздоровительные мероприятия. </w:t>
      </w:r>
    </w:p>
    <w:p w:rsidR="00185AAA" w:rsidRPr="00791C28" w:rsidRDefault="00185AAA" w:rsidP="00791C28">
      <w:pPr>
        <w:ind w:left="360"/>
      </w:pPr>
      <w:r w:rsidRPr="00791C28">
        <w:t xml:space="preserve">Медицинский персонал наряду с администрацией  контролирует режим и </w:t>
      </w:r>
    </w:p>
    <w:p w:rsidR="00185AAA" w:rsidRPr="00791C28" w:rsidRDefault="00185AAA" w:rsidP="00791C28">
      <w:r w:rsidRPr="00791C28">
        <w:t>качество питания, соблюдение требований санитарно-эпидемиологических правил и норм.</w:t>
      </w:r>
    </w:p>
    <w:p w:rsidR="00185AAA" w:rsidRPr="00791C28" w:rsidRDefault="00185AAA" w:rsidP="00791C28">
      <w:r w:rsidRPr="00791C28">
        <w:t xml:space="preserve">     Медицинский персонал организует и контролирует профилактическую и текущую дезинфекцию.</w:t>
      </w:r>
    </w:p>
    <w:p w:rsidR="00185AAA" w:rsidRPr="00791C28" w:rsidRDefault="00185AAA" w:rsidP="00791C28">
      <w:r w:rsidRPr="00791C28">
        <w:t xml:space="preserve">     Медицинский кабинет  образовательной организации оснащен оборудованием и инструментами  в соответствии с требованиями.</w:t>
      </w:r>
    </w:p>
    <w:p w:rsidR="00185AAA" w:rsidRPr="00791C28" w:rsidRDefault="00185AAA" w:rsidP="00791C28">
      <w:r w:rsidRPr="00791C28">
        <w:t xml:space="preserve">     Оценку состояния здоровья детей  медицинский персонал  проводит на основании текущих наблюдений и по итогам профилактических осмотров.</w:t>
      </w:r>
    </w:p>
    <w:p w:rsidR="00185AAA" w:rsidRPr="00791C28" w:rsidRDefault="00185AAA" w:rsidP="00791C28">
      <w:r w:rsidRPr="00791C28">
        <w:t xml:space="preserve">     Профилактические медицинские осмотры детей декретированных возрастов медицинский персонал организации проводит в соответствии с действующими нормативными документами. Ежегодно дети осматриваются врачами-специалистами.</w:t>
      </w:r>
    </w:p>
    <w:p w:rsidR="00185AAA" w:rsidRPr="00791C28" w:rsidRDefault="00185AAA" w:rsidP="00791C28">
      <w:r w:rsidRPr="00791C28">
        <w:t xml:space="preserve">     Оценку физического развития детей медицинский персонал проводит 2 раза в год (осень, весна) по данным антропометрических показателей ; совместно с администрацией осуществляет  медико-педагогический контроль за проведением физкультурных занятий.</w:t>
      </w:r>
    </w:p>
    <w:p w:rsidR="00185AAA" w:rsidRPr="00791C28" w:rsidRDefault="00185AAA" w:rsidP="00791C28">
      <w:r w:rsidRPr="00791C28">
        <w:lastRenderedPageBreak/>
        <w:t xml:space="preserve">     Состояние здоровья каждого ребенка оценивается комплексно с учетом уровня достигнутого физического и нервно-психического развития, острой заболеваемости за год, предшествующий осмотру, наличия или отсутствия в момент обследования хронических заболеваний и частоты их обострения, уровня функционального состояния основных систем организма.</w:t>
      </w:r>
    </w:p>
    <w:p w:rsidR="00956164" w:rsidRPr="00791C28" w:rsidRDefault="00185AAA" w:rsidP="00791C28">
      <w:pPr>
        <w:rPr>
          <w:b/>
          <w:color w:val="0000FF"/>
        </w:rPr>
      </w:pPr>
      <w:r w:rsidRPr="00791C28"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/>
      </w:tblPr>
      <w:tblGrid>
        <w:gridCol w:w="4968"/>
        <w:gridCol w:w="1440"/>
        <w:gridCol w:w="1440"/>
        <w:gridCol w:w="1440"/>
      </w:tblGrid>
      <w:tr w:rsidR="007A07DD" w:rsidRPr="00791C28" w:rsidTr="002B3CC1">
        <w:tc>
          <w:tcPr>
            <w:tcW w:w="4968" w:type="dxa"/>
            <w:shd w:val="clear" w:color="auto" w:fill="E5B8B7"/>
          </w:tcPr>
          <w:p w:rsidR="007A07DD" w:rsidRPr="00791C28" w:rsidRDefault="007A07DD" w:rsidP="00791C28">
            <w:pPr>
              <w:jc w:val="center"/>
              <w:rPr>
                <w:b/>
              </w:rPr>
            </w:pPr>
            <w:r w:rsidRPr="00791C28">
              <w:rPr>
                <w:b/>
              </w:rPr>
              <w:t xml:space="preserve">Параметры </w:t>
            </w:r>
          </w:p>
        </w:tc>
        <w:tc>
          <w:tcPr>
            <w:tcW w:w="1440" w:type="dxa"/>
            <w:shd w:val="clear" w:color="auto" w:fill="E5B8B7"/>
          </w:tcPr>
          <w:p w:rsidR="007A07DD" w:rsidRPr="00791C28" w:rsidRDefault="007A07DD" w:rsidP="002B3CC1">
            <w:pPr>
              <w:jc w:val="center"/>
              <w:rPr>
                <w:b/>
              </w:rPr>
            </w:pPr>
            <w:r>
              <w:rPr>
                <w:b/>
              </w:rPr>
              <w:t>2018-2019</w:t>
            </w:r>
          </w:p>
        </w:tc>
        <w:tc>
          <w:tcPr>
            <w:tcW w:w="1440" w:type="dxa"/>
            <w:shd w:val="clear" w:color="auto" w:fill="E5B8B7"/>
          </w:tcPr>
          <w:p w:rsidR="007A07DD" w:rsidRPr="00791C28" w:rsidRDefault="007A07DD" w:rsidP="002B3CC1">
            <w:pPr>
              <w:jc w:val="center"/>
              <w:rPr>
                <w:b/>
              </w:rPr>
            </w:pPr>
            <w:r>
              <w:rPr>
                <w:b/>
              </w:rPr>
              <w:t>2019-2020</w:t>
            </w:r>
          </w:p>
        </w:tc>
        <w:tc>
          <w:tcPr>
            <w:tcW w:w="1440" w:type="dxa"/>
            <w:shd w:val="clear" w:color="auto" w:fill="E5B8B7"/>
          </w:tcPr>
          <w:p w:rsidR="007A07DD" w:rsidRPr="00791C28" w:rsidRDefault="007A07DD" w:rsidP="00A35B6C">
            <w:pPr>
              <w:jc w:val="center"/>
              <w:rPr>
                <w:b/>
              </w:rPr>
            </w:pPr>
            <w:r>
              <w:rPr>
                <w:b/>
              </w:rPr>
              <w:t>2020-2021</w:t>
            </w:r>
          </w:p>
        </w:tc>
      </w:tr>
      <w:tr w:rsidR="007A07DD" w:rsidRPr="00791C28" w:rsidTr="002B3CC1">
        <w:tc>
          <w:tcPr>
            <w:tcW w:w="4968" w:type="dxa"/>
            <w:shd w:val="clear" w:color="auto" w:fill="auto"/>
          </w:tcPr>
          <w:p w:rsidR="007A07DD" w:rsidRPr="00791C28" w:rsidRDefault="007A07DD" w:rsidP="00791C28">
            <w:pPr>
              <w:jc w:val="both"/>
            </w:pPr>
            <w:r w:rsidRPr="00791C28">
              <w:t>Пропущено одним ребенком по болезни</w:t>
            </w:r>
          </w:p>
        </w:tc>
        <w:tc>
          <w:tcPr>
            <w:tcW w:w="1440" w:type="dxa"/>
          </w:tcPr>
          <w:p w:rsidR="007A07DD" w:rsidRPr="00791C28" w:rsidRDefault="007A07DD" w:rsidP="002B3CC1">
            <w:pPr>
              <w:jc w:val="center"/>
            </w:pPr>
            <w:r>
              <w:t>12,3</w:t>
            </w:r>
          </w:p>
        </w:tc>
        <w:tc>
          <w:tcPr>
            <w:tcW w:w="1440" w:type="dxa"/>
          </w:tcPr>
          <w:p w:rsidR="007A07DD" w:rsidRPr="00791C28" w:rsidRDefault="007A07DD" w:rsidP="002B3CC1">
            <w:pPr>
              <w:jc w:val="center"/>
            </w:pPr>
            <w:r>
              <w:t>15,7</w:t>
            </w:r>
          </w:p>
        </w:tc>
        <w:tc>
          <w:tcPr>
            <w:tcW w:w="1440" w:type="dxa"/>
          </w:tcPr>
          <w:p w:rsidR="007A07DD" w:rsidRPr="00791C28" w:rsidRDefault="007A07DD" w:rsidP="00A35B6C">
            <w:pPr>
              <w:jc w:val="center"/>
            </w:pPr>
            <w:r>
              <w:t>12,4</w:t>
            </w:r>
          </w:p>
        </w:tc>
      </w:tr>
      <w:tr w:rsidR="007A07DD" w:rsidRPr="00791C28" w:rsidTr="002B3CC1">
        <w:tc>
          <w:tcPr>
            <w:tcW w:w="4968" w:type="dxa"/>
            <w:shd w:val="clear" w:color="auto" w:fill="auto"/>
          </w:tcPr>
          <w:p w:rsidR="007A07DD" w:rsidRPr="00791C28" w:rsidRDefault="007A07DD" w:rsidP="00F6132D">
            <w:pPr>
              <w:jc w:val="both"/>
            </w:pPr>
            <w:r w:rsidRPr="00791C28">
              <w:t>Заболеваемость общая (случаи, показатель  на 1000).</w:t>
            </w:r>
          </w:p>
        </w:tc>
        <w:tc>
          <w:tcPr>
            <w:tcW w:w="1440" w:type="dxa"/>
          </w:tcPr>
          <w:p w:rsidR="007A07DD" w:rsidRPr="00791C28" w:rsidRDefault="007A07DD" w:rsidP="002B3CC1">
            <w:pPr>
              <w:jc w:val="center"/>
            </w:pPr>
            <w:r>
              <w:t>415</w:t>
            </w:r>
          </w:p>
        </w:tc>
        <w:tc>
          <w:tcPr>
            <w:tcW w:w="1440" w:type="dxa"/>
          </w:tcPr>
          <w:p w:rsidR="007A07DD" w:rsidRPr="00791C28" w:rsidRDefault="007A07DD" w:rsidP="002B3CC1">
            <w:pPr>
              <w:jc w:val="center"/>
            </w:pPr>
            <w:r>
              <w:t>465</w:t>
            </w:r>
          </w:p>
        </w:tc>
        <w:tc>
          <w:tcPr>
            <w:tcW w:w="1440" w:type="dxa"/>
          </w:tcPr>
          <w:p w:rsidR="007A07DD" w:rsidRPr="00791C28" w:rsidRDefault="007A07DD" w:rsidP="00A35B6C">
            <w:pPr>
              <w:jc w:val="center"/>
            </w:pPr>
            <w:r>
              <w:t>306</w:t>
            </w:r>
          </w:p>
        </w:tc>
      </w:tr>
      <w:tr w:rsidR="007A07DD" w:rsidRPr="00791C28" w:rsidTr="002B3CC1">
        <w:tc>
          <w:tcPr>
            <w:tcW w:w="4968" w:type="dxa"/>
            <w:shd w:val="clear" w:color="auto" w:fill="auto"/>
          </w:tcPr>
          <w:p w:rsidR="007A07DD" w:rsidRPr="00791C28" w:rsidRDefault="007A07DD" w:rsidP="00791C28">
            <w:pPr>
              <w:jc w:val="both"/>
            </w:pPr>
            <w:r w:rsidRPr="00791C28">
              <w:t>Неболеющие дети</w:t>
            </w:r>
          </w:p>
        </w:tc>
        <w:tc>
          <w:tcPr>
            <w:tcW w:w="1440" w:type="dxa"/>
          </w:tcPr>
          <w:p w:rsidR="007A07DD" w:rsidRPr="00791C28" w:rsidRDefault="007A07DD" w:rsidP="002B3CC1">
            <w:pPr>
              <w:jc w:val="center"/>
            </w:pPr>
            <w:r>
              <w:t>39</w:t>
            </w:r>
          </w:p>
        </w:tc>
        <w:tc>
          <w:tcPr>
            <w:tcW w:w="1440" w:type="dxa"/>
          </w:tcPr>
          <w:p w:rsidR="007A07DD" w:rsidRPr="00791C28" w:rsidRDefault="007A07DD" w:rsidP="002B3CC1">
            <w:pPr>
              <w:jc w:val="center"/>
            </w:pPr>
            <w:r>
              <w:t>42</w:t>
            </w:r>
          </w:p>
        </w:tc>
        <w:tc>
          <w:tcPr>
            <w:tcW w:w="1440" w:type="dxa"/>
          </w:tcPr>
          <w:p w:rsidR="007A07DD" w:rsidRPr="00791C28" w:rsidRDefault="007A07DD" w:rsidP="00A35B6C">
            <w:pPr>
              <w:jc w:val="center"/>
            </w:pPr>
            <w:r>
              <w:t>44</w:t>
            </w:r>
          </w:p>
        </w:tc>
      </w:tr>
      <w:tr w:rsidR="007A07DD" w:rsidRPr="00791C28" w:rsidTr="002B3CC1">
        <w:tc>
          <w:tcPr>
            <w:tcW w:w="4968" w:type="dxa"/>
            <w:shd w:val="clear" w:color="auto" w:fill="auto"/>
          </w:tcPr>
          <w:p w:rsidR="007A07DD" w:rsidRPr="00791C28" w:rsidRDefault="007A07DD" w:rsidP="00791C28">
            <w:pPr>
              <w:jc w:val="both"/>
            </w:pPr>
            <w:r w:rsidRPr="00791C28">
              <w:t xml:space="preserve">Индекс здоровья </w:t>
            </w:r>
          </w:p>
        </w:tc>
        <w:tc>
          <w:tcPr>
            <w:tcW w:w="1440" w:type="dxa"/>
          </w:tcPr>
          <w:p w:rsidR="007A07DD" w:rsidRPr="00791C28" w:rsidRDefault="007A07DD" w:rsidP="002B3CC1">
            <w:pPr>
              <w:jc w:val="center"/>
            </w:pPr>
            <w:r>
              <w:t>19,3</w:t>
            </w:r>
          </w:p>
        </w:tc>
        <w:tc>
          <w:tcPr>
            <w:tcW w:w="1440" w:type="dxa"/>
          </w:tcPr>
          <w:p w:rsidR="007A07DD" w:rsidRPr="00791C28" w:rsidRDefault="007A07DD" w:rsidP="002B3CC1">
            <w:pPr>
              <w:jc w:val="center"/>
            </w:pPr>
            <w:r>
              <w:t>22,9</w:t>
            </w:r>
          </w:p>
        </w:tc>
        <w:tc>
          <w:tcPr>
            <w:tcW w:w="1440" w:type="dxa"/>
          </w:tcPr>
          <w:p w:rsidR="007A07DD" w:rsidRPr="00791C28" w:rsidRDefault="007A07DD" w:rsidP="00A35B6C">
            <w:pPr>
              <w:jc w:val="center"/>
            </w:pPr>
            <w:r>
              <w:t>26,6</w:t>
            </w:r>
          </w:p>
        </w:tc>
      </w:tr>
    </w:tbl>
    <w:p w:rsidR="00E325D9" w:rsidRDefault="00E325D9" w:rsidP="00791C28">
      <w:pPr>
        <w:jc w:val="both"/>
      </w:pPr>
    </w:p>
    <w:p w:rsidR="0016263C" w:rsidRPr="00791C28" w:rsidRDefault="00212AF7" w:rsidP="00791C28">
      <w:pPr>
        <w:jc w:val="both"/>
      </w:pPr>
      <w:r w:rsidRPr="00791C28">
        <w:t>Г</w:t>
      </w:r>
      <w:r w:rsidR="0016263C" w:rsidRPr="00791C28">
        <w:t>рупп</w:t>
      </w:r>
      <w:r w:rsidRPr="00791C28">
        <w:t>ы</w:t>
      </w:r>
      <w:r w:rsidR="0016263C" w:rsidRPr="00791C28">
        <w:t xml:space="preserve"> здоровья детей</w:t>
      </w: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1622"/>
        <w:gridCol w:w="1622"/>
        <w:gridCol w:w="1622"/>
      </w:tblGrid>
      <w:tr w:rsidR="007A07DD" w:rsidRPr="00791C28" w:rsidTr="002B3CC1">
        <w:tc>
          <w:tcPr>
            <w:tcW w:w="4786" w:type="dxa"/>
            <w:shd w:val="clear" w:color="auto" w:fill="E5B8B7"/>
            <w:vAlign w:val="center"/>
          </w:tcPr>
          <w:p w:rsidR="007A07DD" w:rsidRPr="00791C28" w:rsidRDefault="007A07DD" w:rsidP="00791C28">
            <w:pPr>
              <w:jc w:val="center"/>
            </w:pPr>
            <w:r w:rsidRPr="00791C28">
              <w:t>Группы здоровья</w:t>
            </w:r>
          </w:p>
        </w:tc>
        <w:tc>
          <w:tcPr>
            <w:tcW w:w="1622" w:type="dxa"/>
            <w:shd w:val="clear" w:color="auto" w:fill="E5B8B7"/>
            <w:vAlign w:val="center"/>
          </w:tcPr>
          <w:p w:rsidR="007A07DD" w:rsidRPr="00956164" w:rsidRDefault="007A07DD" w:rsidP="002B3CC1">
            <w:pPr>
              <w:jc w:val="center"/>
              <w:rPr>
                <w:b/>
              </w:rPr>
            </w:pPr>
            <w:r w:rsidRPr="00956164">
              <w:rPr>
                <w:b/>
              </w:rPr>
              <w:t>2018-2019</w:t>
            </w:r>
          </w:p>
        </w:tc>
        <w:tc>
          <w:tcPr>
            <w:tcW w:w="1622" w:type="dxa"/>
            <w:shd w:val="clear" w:color="auto" w:fill="E5B8B7"/>
            <w:vAlign w:val="center"/>
          </w:tcPr>
          <w:p w:rsidR="007A07DD" w:rsidRPr="00791C28" w:rsidRDefault="007A07DD" w:rsidP="002B3CC1">
            <w:pPr>
              <w:jc w:val="center"/>
              <w:rPr>
                <w:b/>
              </w:rPr>
            </w:pPr>
            <w:r>
              <w:rPr>
                <w:b/>
              </w:rPr>
              <w:t>2019-2020</w:t>
            </w:r>
          </w:p>
        </w:tc>
        <w:tc>
          <w:tcPr>
            <w:tcW w:w="1622" w:type="dxa"/>
            <w:shd w:val="clear" w:color="auto" w:fill="E5B8B7"/>
            <w:vAlign w:val="center"/>
          </w:tcPr>
          <w:p w:rsidR="007A07DD" w:rsidRPr="00791C28" w:rsidRDefault="007A07DD" w:rsidP="00A35B6C">
            <w:pPr>
              <w:jc w:val="center"/>
              <w:rPr>
                <w:b/>
              </w:rPr>
            </w:pPr>
            <w:r>
              <w:rPr>
                <w:b/>
              </w:rPr>
              <w:t>2020-2021</w:t>
            </w:r>
          </w:p>
        </w:tc>
      </w:tr>
      <w:tr w:rsidR="007A07DD" w:rsidRPr="00791C28" w:rsidTr="002B3CC1">
        <w:tc>
          <w:tcPr>
            <w:tcW w:w="4786" w:type="dxa"/>
          </w:tcPr>
          <w:p w:rsidR="007A07DD" w:rsidRPr="00791C28" w:rsidRDefault="007A07DD" w:rsidP="00791C28">
            <w:pPr>
              <w:jc w:val="both"/>
            </w:pPr>
            <w:r w:rsidRPr="00791C28">
              <w:t>1 группа</w:t>
            </w:r>
          </w:p>
        </w:tc>
        <w:tc>
          <w:tcPr>
            <w:tcW w:w="1622" w:type="dxa"/>
            <w:vAlign w:val="center"/>
          </w:tcPr>
          <w:p w:rsidR="007A07DD" w:rsidRPr="00791C28" w:rsidRDefault="007A07DD" w:rsidP="002B3CC1">
            <w:pPr>
              <w:jc w:val="center"/>
            </w:pPr>
            <w:r>
              <w:t>50</w:t>
            </w:r>
          </w:p>
        </w:tc>
        <w:tc>
          <w:tcPr>
            <w:tcW w:w="1622" w:type="dxa"/>
            <w:vAlign w:val="center"/>
          </w:tcPr>
          <w:p w:rsidR="007A07DD" w:rsidRPr="00791C28" w:rsidRDefault="007A07DD" w:rsidP="002B3CC1">
            <w:pPr>
              <w:jc w:val="center"/>
            </w:pPr>
            <w:r>
              <w:t>25</w:t>
            </w:r>
          </w:p>
        </w:tc>
        <w:tc>
          <w:tcPr>
            <w:tcW w:w="1622" w:type="dxa"/>
            <w:vAlign w:val="center"/>
          </w:tcPr>
          <w:p w:rsidR="007A07DD" w:rsidRPr="00791C28" w:rsidRDefault="007A07DD" w:rsidP="00A35B6C">
            <w:pPr>
              <w:jc w:val="center"/>
            </w:pPr>
            <w:r>
              <w:t>25</w:t>
            </w:r>
          </w:p>
        </w:tc>
      </w:tr>
      <w:tr w:rsidR="007A07DD" w:rsidRPr="00791C28" w:rsidTr="002B3CC1">
        <w:tc>
          <w:tcPr>
            <w:tcW w:w="4786" w:type="dxa"/>
          </w:tcPr>
          <w:p w:rsidR="007A07DD" w:rsidRPr="00791C28" w:rsidRDefault="007A07DD" w:rsidP="00791C28">
            <w:pPr>
              <w:jc w:val="both"/>
            </w:pPr>
            <w:r w:rsidRPr="00791C28">
              <w:t>2 группа</w:t>
            </w:r>
          </w:p>
        </w:tc>
        <w:tc>
          <w:tcPr>
            <w:tcW w:w="1622" w:type="dxa"/>
            <w:vAlign w:val="center"/>
          </w:tcPr>
          <w:p w:rsidR="007A07DD" w:rsidRPr="00791C28" w:rsidRDefault="007A07DD" w:rsidP="002B3CC1">
            <w:pPr>
              <w:jc w:val="center"/>
            </w:pPr>
            <w:r>
              <w:t>235</w:t>
            </w:r>
          </w:p>
        </w:tc>
        <w:tc>
          <w:tcPr>
            <w:tcW w:w="1622" w:type="dxa"/>
            <w:vAlign w:val="center"/>
          </w:tcPr>
          <w:p w:rsidR="007A07DD" w:rsidRPr="00791C28" w:rsidRDefault="007A07DD" w:rsidP="002B3CC1">
            <w:pPr>
              <w:jc w:val="center"/>
            </w:pPr>
            <w:r>
              <w:t>267</w:t>
            </w:r>
          </w:p>
        </w:tc>
        <w:tc>
          <w:tcPr>
            <w:tcW w:w="1622" w:type="dxa"/>
            <w:vAlign w:val="center"/>
          </w:tcPr>
          <w:p w:rsidR="007A07DD" w:rsidRPr="00791C28" w:rsidRDefault="007A07DD" w:rsidP="00A35B6C">
            <w:pPr>
              <w:jc w:val="center"/>
            </w:pPr>
            <w:r>
              <w:t>267</w:t>
            </w:r>
          </w:p>
        </w:tc>
      </w:tr>
      <w:tr w:rsidR="007A07DD" w:rsidRPr="00791C28" w:rsidTr="002B3CC1">
        <w:tc>
          <w:tcPr>
            <w:tcW w:w="4786" w:type="dxa"/>
          </w:tcPr>
          <w:p w:rsidR="007A07DD" w:rsidRPr="00791C28" w:rsidRDefault="007A07DD" w:rsidP="00791C28">
            <w:pPr>
              <w:jc w:val="both"/>
            </w:pPr>
            <w:r w:rsidRPr="00791C28">
              <w:t>3 группа</w:t>
            </w:r>
          </w:p>
        </w:tc>
        <w:tc>
          <w:tcPr>
            <w:tcW w:w="1622" w:type="dxa"/>
            <w:vAlign w:val="center"/>
          </w:tcPr>
          <w:p w:rsidR="007A07DD" w:rsidRPr="00791C28" w:rsidRDefault="007A07DD" w:rsidP="002B3CC1">
            <w:pPr>
              <w:jc w:val="center"/>
            </w:pPr>
            <w:r>
              <w:t>20</w:t>
            </w:r>
          </w:p>
        </w:tc>
        <w:tc>
          <w:tcPr>
            <w:tcW w:w="1622" w:type="dxa"/>
            <w:vAlign w:val="center"/>
          </w:tcPr>
          <w:p w:rsidR="007A07DD" w:rsidRPr="00791C28" w:rsidRDefault="007A07DD" w:rsidP="002B3CC1">
            <w:pPr>
              <w:jc w:val="center"/>
            </w:pPr>
            <w:r>
              <w:t>20</w:t>
            </w:r>
          </w:p>
        </w:tc>
        <w:tc>
          <w:tcPr>
            <w:tcW w:w="1622" w:type="dxa"/>
            <w:vAlign w:val="center"/>
          </w:tcPr>
          <w:p w:rsidR="007A07DD" w:rsidRPr="00791C28" w:rsidRDefault="007A07DD" w:rsidP="00A35B6C">
            <w:pPr>
              <w:jc w:val="center"/>
            </w:pPr>
            <w:r>
              <w:t>20</w:t>
            </w:r>
          </w:p>
        </w:tc>
      </w:tr>
      <w:tr w:rsidR="007A07DD" w:rsidRPr="00791C28" w:rsidTr="002B3CC1">
        <w:tc>
          <w:tcPr>
            <w:tcW w:w="4786" w:type="dxa"/>
          </w:tcPr>
          <w:p w:rsidR="007A07DD" w:rsidRPr="00791C28" w:rsidRDefault="007A07DD" w:rsidP="00791C28">
            <w:pPr>
              <w:jc w:val="both"/>
            </w:pPr>
            <w:r w:rsidRPr="00791C28">
              <w:t>Дети-инвалиды</w:t>
            </w:r>
          </w:p>
        </w:tc>
        <w:tc>
          <w:tcPr>
            <w:tcW w:w="1622" w:type="dxa"/>
            <w:vAlign w:val="center"/>
          </w:tcPr>
          <w:p w:rsidR="007A07DD" w:rsidRPr="00791C28" w:rsidRDefault="007A07DD" w:rsidP="002B3CC1">
            <w:pPr>
              <w:jc w:val="center"/>
            </w:pPr>
            <w:r>
              <w:t>-</w:t>
            </w:r>
          </w:p>
        </w:tc>
        <w:tc>
          <w:tcPr>
            <w:tcW w:w="1622" w:type="dxa"/>
            <w:vAlign w:val="center"/>
          </w:tcPr>
          <w:p w:rsidR="007A07DD" w:rsidRPr="00791C28" w:rsidRDefault="007A07DD" w:rsidP="002B3CC1">
            <w:pPr>
              <w:jc w:val="center"/>
            </w:pPr>
            <w:r>
              <w:t>-</w:t>
            </w:r>
          </w:p>
        </w:tc>
        <w:tc>
          <w:tcPr>
            <w:tcW w:w="1622" w:type="dxa"/>
            <w:vAlign w:val="center"/>
          </w:tcPr>
          <w:p w:rsidR="007A07DD" w:rsidRPr="00791C28" w:rsidRDefault="007A07DD" w:rsidP="00A35B6C">
            <w:pPr>
              <w:jc w:val="center"/>
            </w:pPr>
            <w:r>
              <w:t>-</w:t>
            </w:r>
          </w:p>
        </w:tc>
      </w:tr>
    </w:tbl>
    <w:p w:rsidR="0016263C" w:rsidRPr="00791C28" w:rsidRDefault="0016263C" w:rsidP="00791C28">
      <w:pPr>
        <w:jc w:val="both"/>
        <w:rPr>
          <w:b/>
          <w:color w:val="0000FF"/>
        </w:rPr>
      </w:pPr>
    </w:p>
    <w:p w:rsidR="00185AAA" w:rsidRPr="00791C28" w:rsidRDefault="00185AAA" w:rsidP="00791C28"/>
    <w:p w:rsidR="00185AAA" w:rsidRPr="00E057B4" w:rsidRDefault="00185AAA" w:rsidP="00791C28">
      <w:pPr>
        <w:rPr>
          <w:b/>
          <w:color w:val="008000"/>
        </w:rPr>
      </w:pPr>
      <w:r w:rsidRPr="00E057B4">
        <w:rPr>
          <w:color w:val="008000"/>
        </w:rPr>
        <w:t xml:space="preserve">                                           </w:t>
      </w:r>
      <w:r w:rsidRPr="00E057B4">
        <w:rPr>
          <w:b/>
          <w:color w:val="008000"/>
        </w:rPr>
        <w:t>АДАПТАЦИЯ ДЕТЕЙ.</w:t>
      </w:r>
    </w:p>
    <w:p w:rsidR="00185AAA" w:rsidRPr="00791C28" w:rsidRDefault="00185AAA" w:rsidP="00791C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2449"/>
        <w:gridCol w:w="2556"/>
        <w:gridCol w:w="2556"/>
      </w:tblGrid>
      <w:tr w:rsidR="00185AAA" w:rsidRPr="00791C28" w:rsidTr="002644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</w:tcPr>
          <w:p w:rsidR="00185AAA" w:rsidRPr="00791C28" w:rsidRDefault="00185AAA" w:rsidP="00791C28"/>
        </w:tc>
        <w:tc>
          <w:tcPr>
            <w:tcW w:w="2449" w:type="dxa"/>
          </w:tcPr>
          <w:p w:rsidR="00185AAA" w:rsidRPr="00791C28" w:rsidRDefault="00185AAA" w:rsidP="00791C28">
            <w:r w:rsidRPr="00791C28">
              <w:t xml:space="preserve">       ЛЕГКАЯ</w:t>
            </w:r>
          </w:p>
        </w:tc>
        <w:tc>
          <w:tcPr>
            <w:tcW w:w="2556" w:type="dxa"/>
          </w:tcPr>
          <w:p w:rsidR="00185AAA" w:rsidRPr="00791C28" w:rsidRDefault="00185AAA" w:rsidP="00791C28">
            <w:r w:rsidRPr="00791C28">
              <w:t xml:space="preserve">        СРЕДНЯЯ</w:t>
            </w:r>
          </w:p>
        </w:tc>
        <w:tc>
          <w:tcPr>
            <w:tcW w:w="2556" w:type="dxa"/>
          </w:tcPr>
          <w:p w:rsidR="00185AAA" w:rsidRPr="00791C28" w:rsidRDefault="00185AAA" w:rsidP="00791C28">
            <w:r w:rsidRPr="00791C28">
              <w:t xml:space="preserve">      ТЯЖЕЛАЯ</w:t>
            </w:r>
          </w:p>
        </w:tc>
      </w:tr>
      <w:tr w:rsidR="0026441C" w:rsidRPr="00791C28" w:rsidTr="0026441C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6441C" w:rsidRPr="00791C28" w:rsidRDefault="0026441C" w:rsidP="007A07DD">
            <w:r w:rsidRPr="00791C28">
              <w:t>20</w:t>
            </w:r>
            <w:r w:rsidR="007A07DD">
              <w:t>20</w:t>
            </w:r>
            <w:r w:rsidR="00E34F70">
              <w:t>-202</w:t>
            </w:r>
            <w:r w:rsidR="007A07DD">
              <w:t>1</w:t>
            </w:r>
            <w:r w:rsidRPr="00791C28">
              <w:t xml:space="preserve"> г</w:t>
            </w:r>
            <w:r w:rsidR="00E34F70">
              <w:t>.</w:t>
            </w:r>
          </w:p>
        </w:tc>
        <w:tc>
          <w:tcPr>
            <w:tcW w:w="2449" w:type="dxa"/>
          </w:tcPr>
          <w:p w:rsidR="0026441C" w:rsidRPr="00791C28" w:rsidRDefault="005F0BEA" w:rsidP="007A07DD">
            <w:r>
              <w:t>2</w:t>
            </w:r>
            <w:r w:rsidR="007A07DD">
              <w:t>4</w:t>
            </w:r>
          </w:p>
        </w:tc>
        <w:tc>
          <w:tcPr>
            <w:tcW w:w="2556" w:type="dxa"/>
          </w:tcPr>
          <w:p w:rsidR="0026441C" w:rsidRPr="00791C28" w:rsidRDefault="005F0BEA" w:rsidP="007A07DD">
            <w:r>
              <w:t>5</w:t>
            </w:r>
            <w:r w:rsidR="007A07DD">
              <w:t>3</w:t>
            </w:r>
          </w:p>
        </w:tc>
        <w:tc>
          <w:tcPr>
            <w:tcW w:w="2556" w:type="dxa"/>
          </w:tcPr>
          <w:p w:rsidR="0026441C" w:rsidRPr="00791C28" w:rsidRDefault="00B84EF9" w:rsidP="00791C28">
            <w:r>
              <w:t>-</w:t>
            </w:r>
          </w:p>
        </w:tc>
      </w:tr>
    </w:tbl>
    <w:p w:rsidR="00185AAA" w:rsidRPr="00791C28" w:rsidRDefault="00185AAA" w:rsidP="00791C28"/>
    <w:p w:rsidR="00185AAA" w:rsidRPr="00791C28" w:rsidRDefault="00185AAA" w:rsidP="00791C28">
      <w:r w:rsidRPr="00791C28">
        <w:t xml:space="preserve">          Оздоровительные мероприятия в </w:t>
      </w:r>
      <w:r w:rsidR="00675C37" w:rsidRPr="00791C28">
        <w:t xml:space="preserve">МДОУ </w:t>
      </w:r>
      <w:r w:rsidRPr="00791C28">
        <w:t>проводятся для всех детей, с учетом индивидуальных  физических, психических, социальных особенностей детей .  Для каждой возрастной группы детей составляется комплексный план оздоровительных мероприятий, направленных на снижение заболеваемости и укрепления здоровья детей.</w:t>
      </w:r>
    </w:p>
    <w:p w:rsidR="00185AAA" w:rsidRPr="00791C28" w:rsidRDefault="00271B8A" w:rsidP="00791C28">
      <w:r>
        <w:t xml:space="preserve">    За год,</w:t>
      </w:r>
      <w:r w:rsidR="00185AAA" w:rsidRPr="00791C28">
        <w:t xml:space="preserve"> предшествующий  поступлению в школу, проводится  медицинское обследование детей, а повторный медицинский осмотр – непосредственно перед поступлением в школу.</w:t>
      </w:r>
    </w:p>
    <w:p w:rsidR="00185AAA" w:rsidRPr="00791C28" w:rsidRDefault="00185AAA" w:rsidP="00791C28">
      <w:pPr>
        <w:jc w:val="both"/>
      </w:pPr>
      <w:r w:rsidRPr="00791C28">
        <w:t xml:space="preserve">   В начале каждого учебного года в </w:t>
      </w:r>
      <w:r w:rsidR="00180CB9">
        <w:t>М</w:t>
      </w:r>
      <w:r w:rsidRPr="00791C28">
        <w:t>ДОУ педагогом-психологом совместно с педагогами групп, мед.</w:t>
      </w:r>
      <w:r w:rsidR="00A26DD4">
        <w:t xml:space="preserve"> </w:t>
      </w:r>
      <w:r w:rsidRPr="00791C28">
        <w:t>персоналом и др. специалистами проводится обследование детей подготовительных групп по функциональной готовности к обучению в школе. Для детей, нуждающихся в помощи, на психолого-педагогическом консилиуме образовательной организации составляются программы индивидуального сопровождения ребенка, включающие занятия со специалистами. Результаты обследований заносятся в медицинскую карту ребенка.</w:t>
      </w:r>
    </w:p>
    <w:p w:rsidR="00185AAA" w:rsidRPr="00791C28" w:rsidRDefault="00185AAA" w:rsidP="00791C28">
      <w:pPr>
        <w:jc w:val="both"/>
        <w:rPr>
          <w:b/>
          <w:color w:val="008000"/>
          <w:u w:val="single"/>
        </w:rPr>
      </w:pPr>
    </w:p>
    <w:p w:rsidR="0016263C" w:rsidRPr="00791C28" w:rsidRDefault="0016263C" w:rsidP="00791C28">
      <w:pPr>
        <w:jc w:val="both"/>
        <w:rPr>
          <w:b/>
          <w:color w:val="008000"/>
          <w:u w:val="single"/>
        </w:rPr>
      </w:pPr>
      <w:r w:rsidRPr="00791C28">
        <w:rPr>
          <w:b/>
          <w:color w:val="008000"/>
          <w:u w:val="single"/>
        </w:rPr>
        <w:t>4.4. Образовательные результаты воспитанников:</w:t>
      </w:r>
    </w:p>
    <w:p w:rsidR="000F63C6" w:rsidRPr="0048461D" w:rsidRDefault="000F63C6" w:rsidP="000F63C6">
      <w:pPr>
        <w:ind w:firstLine="708"/>
        <w:jc w:val="both"/>
        <w:rPr>
          <w:rFonts w:eastAsia="Calibri"/>
        </w:rPr>
      </w:pPr>
      <w:r w:rsidRPr="0048461D">
        <w:rPr>
          <w:rFonts w:eastAsia="Calibri"/>
        </w:rPr>
        <w:t>Реализация Программы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</w:t>
      </w:r>
    </w:p>
    <w:p w:rsidR="000F63C6" w:rsidRPr="0048461D" w:rsidRDefault="000F63C6" w:rsidP="000F63C6">
      <w:pPr>
        <w:ind w:firstLine="708"/>
        <w:jc w:val="both"/>
        <w:rPr>
          <w:rFonts w:eastAsia="Calibri"/>
        </w:rPr>
      </w:pPr>
      <w:r w:rsidRPr="0048461D">
        <w:rPr>
          <w:rFonts w:eastAsia="Calibri"/>
        </w:rPr>
        <w:t xml:space="preserve"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- карты наблюдений детского развития, позволяющие фиксировать индивидуальную динамику и перспективы развития каждого ребёнка в ходе: </w:t>
      </w:r>
    </w:p>
    <w:p w:rsidR="000F63C6" w:rsidRPr="0048461D" w:rsidRDefault="000F63C6" w:rsidP="000F63C6">
      <w:pPr>
        <w:jc w:val="both"/>
        <w:rPr>
          <w:rFonts w:eastAsia="Calibri"/>
        </w:rPr>
      </w:pPr>
      <w:r w:rsidRPr="0048461D">
        <w:rPr>
          <w:rFonts w:eastAsia="Calibri"/>
        </w:rPr>
        <w:lastRenderedPageBreak/>
        <w:t xml:space="preserve">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  игровой деятельности;  познавательной деятельности (как идёт развитие детских способностей, познавательной активности);  проектной деятельности (как идёт развитие детской инициативности, ответственности и автономии, как развивается умение планировать и организовывать свою деятельность);  художественной деятельности; физического развития. </w:t>
      </w:r>
    </w:p>
    <w:p w:rsidR="000F63C6" w:rsidRPr="0048461D" w:rsidRDefault="000F63C6" w:rsidP="000F6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</w:rPr>
      </w:pPr>
      <w:r w:rsidRPr="0048461D">
        <w:rPr>
          <w:iCs/>
        </w:rPr>
        <w:t>Так, результаты качества освоения ООП Детского сада выглядят следующим образом:</w:t>
      </w:r>
    </w:p>
    <w:p w:rsidR="000F63C6" w:rsidRDefault="000F63C6" w:rsidP="000F63C6">
      <w:pPr>
        <w:jc w:val="both"/>
      </w:pPr>
      <w:r w:rsidRPr="0048461D">
        <w:t>Освоение образователь</w:t>
      </w:r>
      <w:r>
        <w:t>ной программы (в целом по МДОУ)</w:t>
      </w:r>
    </w:p>
    <w:p w:rsidR="000F63C6" w:rsidRPr="0048461D" w:rsidRDefault="000F63C6" w:rsidP="000F63C6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0"/>
        <w:gridCol w:w="1917"/>
        <w:gridCol w:w="2891"/>
        <w:gridCol w:w="2892"/>
      </w:tblGrid>
      <w:tr w:rsidR="000F63C6" w:rsidRPr="0048461D" w:rsidTr="00EE424E">
        <w:trPr>
          <w:jc w:val="center"/>
        </w:trPr>
        <w:tc>
          <w:tcPr>
            <w:tcW w:w="1870" w:type="dxa"/>
            <w:shd w:val="clear" w:color="auto" w:fill="E5B8B7"/>
            <w:vAlign w:val="center"/>
          </w:tcPr>
          <w:p w:rsidR="000F63C6" w:rsidRPr="0048461D" w:rsidRDefault="000F63C6" w:rsidP="00EE424E">
            <w:pPr>
              <w:jc w:val="both"/>
            </w:pPr>
            <w:r w:rsidRPr="0048461D">
              <w:t>Учебный год</w:t>
            </w:r>
          </w:p>
        </w:tc>
        <w:tc>
          <w:tcPr>
            <w:tcW w:w="1917" w:type="dxa"/>
            <w:shd w:val="clear" w:color="auto" w:fill="E5B8B7"/>
          </w:tcPr>
          <w:p w:rsidR="000F63C6" w:rsidRPr="0048461D" w:rsidRDefault="000F63C6" w:rsidP="00EE424E">
            <w:pPr>
              <w:jc w:val="both"/>
            </w:pPr>
            <w:r w:rsidRPr="0048461D">
              <w:t>Всего детей</w:t>
            </w:r>
          </w:p>
        </w:tc>
        <w:tc>
          <w:tcPr>
            <w:tcW w:w="2891" w:type="dxa"/>
            <w:shd w:val="clear" w:color="auto" w:fill="E5B8B7"/>
            <w:vAlign w:val="center"/>
          </w:tcPr>
          <w:p w:rsidR="000F63C6" w:rsidRPr="0048461D" w:rsidRDefault="000F63C6" w:rsidP="00EE424E">
            <w:pPr>
              <w:jc w:val="both"/>
            </w:pPr>
            <w:r w:rsidRPr="0048461D">
              <w:t>Усвоили образовательную программу</w:t>
            </w:r>
          </w:p>
        </w:tc>
        <w:tc>
          <w:tcPr>
            <w:tcW w:w="2892" w:type="dxa"/>
            <w:shd w:val="clear" w:color="auto" w:fill="E5B8B7"/>
            <w:vAlign w:val="center"/>
          </w:tcPr>
          <w:p w:rsidR="000F63C6" w:rsidRPr="0048461D" w:rsidRDefault="000F63C6" w:rsidP="00EE424E">
            <w:pPr>
              <w:jc w:val="both"/>
            </w:pPr>
            <w:r w:rsidRPr="0048461D">
              <w:t>Усвоили образовательную программу (частично)</w:t>
            </w:r>
          </w:p>
        </w:tc>
      </w:tr>
      <w:tr w:rsidR="000F63C6" w:rsidRPr="0048461D" w:rsidTr="00EE424E">
        <w:trPr>
          <w:jc w:val="center"/>
        </w:trPr>
        <w:tc>
          <w:tcPr>
            <w:tcW w:w="1870" w:type="dxa"/>
            <w:shd w:val="clear" w:color="auto" w:fill="auto"/>
            <w:vAlign w:val="center"/>
          </w:tcPr>
          <w:p w:rsidR="000F63C6" w:rsidRPr="0048461D" w:rsidRDefault="000F63C6" w:rsidP="00B624AF">
            <w:pPr>
              <w:jc w:val="both"/>
            </w:pPr>
            <w:r w:rsidRPr="0048461D">
              <w:t>20</w:t>
            </w:r>
            <w:r w:rsidR="00B624AF">
              <w:t>20</w:t>
            </w:r>
            <w:r>
              <w:t>-202</w:t>
            </w:r>
            <w:r w:rsidR="00B624AF">
              <w:t>1</w:t>
            </w:r>
          </w:p>
        </w:tc>
        <w:tc>
          <w:tcPr>
            <w:tcW w:w="1917" w:type="dxa"/>
            <w:shd w:val="clear" w:color="auto" w:fill="auto"/>
          </w:tcPr>
          <w:p w:rsidR="000F63C6" w:rsidRPr="0048461D" w:rsidRDefault="000F63C6" w:rsidP="007A07DD">
            <w:pPr>
              <w:jc w:val="both"/>
            </w:pPr>
            <w:r>
              <w:t>31</w:t>
            </w:r>
            <w:r w:rsidR="007A07DD">
              <w:t>2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F63C6" w:rsidRPr="0048461D" w:rsidRDefault="000F63C6" w:rsidP="00EE424E">
            <w:pPr>
              <w:jc w:val="both"/>
            </w:pPr>
            <w:r w:rsidRPr="0048461D">
              <w:t>9</w:t>
            </w:r>
            <w:r>
              <w:t>9</w:t>
            </w:r>
            <w:r w:rsidRPr="0048461D">
              <w:t>%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0F63C6" w:rsidRPr="0048461D" w:rsidRDefault="000F63C6" w:rsidP="00EE424E">
            <w:pPr>
              <w:jc w:val="both"/>
            </w:pPr>
            <w:r>
              <w:t>1</w:t>
            </w:r>
            <w:r w:rsidRPr="0048461D">
              <w:t>%</w:t>
            </w:r>
          </w:p>
        </w:tc>
      </w:tr>
    </w:tbl>
    <w:p w:rsidR="000F63C6" w:rsidRPr="0048461D" w:rsidRDefault="000F63C6" w:rsidP="000F63C6">
      <w:pPr>
        <w:jc w:val="both"/>
      </w:pPr>
    </w:p>
    <w:p w:rsidR="000F63C6" w:rsidRPr="0048461D" w:rsidRDefault="000F63C6" w:rsidP="000F63C6">
      <w:pPr>
        <w:jc w:val="both"/>
      </w:pPr>
      <w:r w:rsidRPr="0048461D">
        <w:t>Уровень готовности детей к школьному обучению за 20</w:t>
      </w:r>
      <w:r w:rsidR="00B624AF">
        <w:t>20</w:t>
      </w:r>
      <w:r>
        <w:t>-202</w:t>
      </w:r>
      <w:r w:rsidR="00B624AF">
        <w:t>1</w:t>
      </w:r>
      <w:r>
        <w:t>г</w:t>
      </w:r>
      <w:r w:rsidRPr="0048461D">
        <w:t>г</w:t>
      </w:r>
      <w:r>
        <w:t>.</w:t>
      </w:r>
    </w:p>
    <w:p w:rsidR="000F63C6" w:rsidRPr="0048461D" w:rsidRDefault="000F63C6" w:rsidP="000F63C6">
      <w:pPr>
        <w:jc w:val="both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0"/>
        <w:gridCol w:w="6031"/>
        <w:gridCol w:w="2551"/>
      </w:tblGrid>
      <w:tr w:rsidR="000F63C6" w:rsidRPr="0048461D" w:rsidTr="00F6132D">
        <w:tc>
          <w:tcPr>
            <w:tcW w:w="6771" w:type="dxa"/>
            <w:gridSpan w:val="2"/>
          </w:tcPr>
          <w:p w:rsidR="000F63C6" w:rsidRPr="0048461D" w:rsidRDefault="000F63C6" w:rsidP="00EE424E">
            <w:pPr>
              <w:jc w:val="both"/>
            </w:pPr>
            <w:r w:rsidRPr="0048461D">
              <w:t>Год учебный</w:t>
            </w:r>
          </w:p>
        </w:tc>
        <w:tc>
          <w:tcPr>
            <w:tcW w:w="2551" w:type="dxa"/>
          </w:tcPr>
          <w:p w:rsidR="000F63C6" w:rsidRPr="0048461D" w:rsidRDefault="000F63C6" w:rsidP="00B624AF">
            <w:pPr>
              <w:jc w:val="both"/>
            </w:pPr>
            <w:r w:rsidRPr="0048461D">
              <w:t>20</w:t>
            </w:r>
            <w:r w:rsidR="00B624AF">
              <w:t>20</w:t>
            </w:r>
            <w:r>
              <w:t>-202</w:t>
            </w:r>
            <w:r w:rsidR="00B624AF">
              <w:t>1</w:t>
            </w:r>
            <w:r>
              <w:t xml:space="preserve"> гг.</w:t>
            </w:r>
          </w:p>
        </w:tc>
      </w:tr>
      <w:tr w:rsidR="000F63C6" w:rsidRPr="0048461D" w:rsidTr="00F6132D">
        <w:tc>
          <w:tcPr>
            <w:tcW w:w="6771" w:type="dxa"/>
            <w:gridSpan w:val="2"/>
          </w:tcPr>
          <w:p w:rsidR="000F63C6" w:rsidRPr="0048461D" w:rsidRDefault="000F63C6" w:rsidP="00EE424E">
            <w:pPr>
              <w:jc w:val="both"/>
            </w:pPr>
            <w:r w:rsidRPr="0048461D">
              <w:t>Общее количество выпускников</w:t>
            </w:r>
          </w:p>
        </w:tc>
        <w:tc>
          <w:tcPr>
            <w:tcW w:w="2551" w:type="dxa"/>
          </w:tcPr>
          <w:p w:rsidR="000F63C6" w:rsidRPr="0048461D" w:rsidRDefault="000F63C6" w:rsidP="00EE424E">
            <w:pPr>
              <w:jc w:val="both"/>
            </w:pPr>
            <w:r>
              <w:t>61</w:t>
            </w:r>
          </w:p>
        </w:tc>
      </w:tr>
      <w:tr w:rsidR="000F63C6" w:rsidRPr="0048461D" w:rsidTr="00F6132D">
        <w:tc>
          <w:tcPr>
            <w:tcW w:w="6771" w:type="dxa"/>
            <w:gridSpan w:val="2"/>
          </w:tcPr>
          <w:p w:rsidR="000F63C6" w:rsidRPr="0048461D" w:rsidRDefault="000F63C6" w:rsidP="00EE424E">
            <w:pPr>
              <w:jc w:val="both"/>
            </w:pPr>
            <w:r w:rsidRPr="0048461D">
              <w:t>Количество выпускников, готовых к обучению в школе</w:t>
            </w:r>
          </w:p>
        </w:tc>
        <w:tc>
          <w:tcPr>
            <w:tcW w:w="2551" w:type="dxa"/>
          </w:tcPr>
          <w:p w:rsidR="000F63C6" w:rsidRPr="0048461D" w:rsidRDefault="000F63C6" w:rsidP="00EE424E">
            <w:pPr>
              <w:jc w:val="both"/>
            </w:pPr>
            <w:r>
              <w:t>61</w:t>
            </w:r>
          </w:p>
        </w:tc>
      </w:tr>
      <w:tr w:rsidR="000F63C6" w:rsidRPr="0048461D" w:rsidTr="00F6132D">
        <w:tc>
          <w:tcPr>
            <w:tcW w:w="6771" w:type="dxa"/>
            <w:gridSpan w:val="2"/>
          </w:tcPr>
          <w:p w:rsidR="000F63C6" w:rsidRPr="0048461D" w:rsidRDefault="000F63C6" w:rsidP="00EE424E">
            <w:pPr>
              <w:jc w:val="both"/>
              <w:rPr>
                <w:b/>
              </w:rPr>
            </w:pPr>
            <w:r w:rsidRPr="0048461D">
              <w:rPr>
                <w:b/>
              </w:rPr>
              <w:t>Высокий уровень</w:t>
            </w:r>
          </w:p>
        </w:tc>
        <w:tc>
          <w:tcPr>
            <w:tcW w:w="2551" w:type="dxa"/>
          </w:tcPr>
          <w:p w:rsidR="000F63C6" w:rsidRPr="0048461D" w:rsidRDefault="000F63C6" w:rsidP="00EE424E">
            <w:pPr>
              <w:jc w:val="both"/>
            </w:pPr>
            <w:r w:rsidRPr="0048461D">
              <w:t>3</w:t>
            </w:r>
            <w:r>
              <w:t>8</w:t>
            </w:r>
            <w:r w:rsidRPr="0048461D">
              <w:t>%</w:t>
            </w:r>
          </w:p>
        </w:tc>
      </w:tr>
      <w:tr w:rsidR="000F63C6" w:rsidRPr="0048461D" w:rsidTr="00F6132D">
        <w:tc>
          <w:tcPr>
            <w:tcW w:w="6771" w:type="dxa"/>
            <w:gridSpan w:val="2"/>
          </w:tcPr>
          <w:p w:rsidR="000F63C6" w:rsidRPr="0048461D" w:rsidRDefault="000F63C6" w:rsidP="00EE424E">
            <w:pPr>
              <w:jc w:val="both"/>
              <w:rPr>
                <w:b/>
              </w:rPr>
            </w:pPr>
            <w:r w:rsidRPr="0048461D">
              <w:rPr>
                <w:b/>
              </w:rPr>
              <w:t>Средний и выше среднего уровень</w:t>
            </w:r>
          </w:p>
        </w:tc>
        <w:tc>
          <w:tcPr>
            <w:tcW w:w="2551" w:type="dxa"/>
          </w:tcPr>
          <w:p w:rsidR="000F63C6" w:rsidRPr="0048461D" w:rsidRDefault="000F63C6" w:rsidP="00EE424E">
            <w:pPr>
              <w:jc w:val="both"/>
            </w:pPr>
            <w:r w:rsidRPr="0048461D">
              <w:t>6</w:t>
            </w:r>
            <w:r>
              <w:t>2</w:t>
            </w:r>
            <w:r w:rsidRPr="0048461D">
              <w:t>%</w:t>
            </w:r>
          </w:p>
        </w:tc>
      </w:tr>
      <w:tr w:rsidR="000F63C6" w:rsidRPr="0048461D" w:rsidTr="00F6132D">
        <w:tc>
          <w:tcPr>
            <w:tcW w:w="6771" w:type="dxa"/>
            <w:gridSpan w:val="2"/>
          </w:tcPr>
          <w:p w:rsidR="000F63C6" w:rsidRPr="0048461D" w:rsidRDefault="000F63C6" w:rsidP="00EE424E">
            <w:pPr>
              <w:jc w:val="both"/>
              <w:rPr>
                <w:b/>
              </w:rPr>
            </w:pPr>
            <w:r w:rsidRPr="0048461D">
              <w:rPr>
                <w:b/>
              </w:rPr>
              <w:t>Ниже среднего уровень</w:t>
            </w:r>
          </w:p>
        </w:tc>
        <w:tc>
          <w:tcPr>
            <w:tcW w:w="2551" w:type="dxa"/>
          </w:tcPr>
          <w:p w:rsidR="000F63C6" w:rsidRPr="0048461D" w:rsidRDefault="000F63C6" w:rsidP="00EE424E">
            <w:pPr>
              <w:jc w:val="both"/>
            </w:pPr>
            <w:r>
              <w:t>0</w:t>
            </w:r>
            <w:r w:rsidRPr="0048461D">
              <w:t xml:space="preserve"> %</w:t>
            </w:r>
          </w:p>
        </w:tc>
      </w:tr>
      <w:tr w:rsidR="000F63C6" w:rsidRPr="0048461D" w:rsidTr="00F6132D">
        <w:tc>
          <w:tcPr>
            <w:tcW w:w="6771" w:type="dxa"/>
            <w:gridSpan w:val="2"/>
          </w:tcPr>
          <w:p w:rsidR="000F63C6" w:rsidRPr="0048461D" w:rsidRDefault="000F63C6" w:rsidP="00EE424E">
            <w:pPr>
              <w:jc w:val="both"/>
              <w:rPr>
                <w:b/>
              </w:rPr>
            </w:pPr>
            <w:r w:rsidRPr="0048461D">
              <w:rPr>
                <w:b/>
              </w:rPr>
              <w:t>Низкий уровень</w:t>
            </w:r>
          </w:p>
        </w:tc>
        <w:tc>
          <w:tcPr>
            <w:tcW w:w="2551" w:type="dxa"/>
          </w:tcPr>
          <w:p w:rsidR="000F63C6" w:rsidRPr="0048461D" w:rsidRDefault="000F63C6" w:rsidP="00EE424E">
            <w:pPr>
              <w:jc w:val="both"/>
            </w:pPr>
            <w:r w:rsidRPr="0048461D">
              <w:t>0%</w:t>
            </w:r>
          </w:p>
        </w:tc>
      </w:tr>
      <w:tr w:rsidR="000F63C6" w:rsidRPr="0048461D" w:rsidTr="00F6132D">
        <w:tc>
          <w:tcPr>
            <w:tcW w:w="740" w:type="dxa"/>
            <w:vMerge w:val="restart"/>
            <w:textDirection w:val="btLr"/>
          </w:tcPr>
          <w:p w:rsidR="000F63C6" w:rsidRPr="0048461D" w:rsidRDefault="000F63C6" w:rsidP="00EE424E">
            <w:pPr>
              <w:ind w:left="113" w:right="113"/>
              <w:jc w:val="both"/>
            </w:pPr>
            <w:r w:rsidRPr="0048461D">
              <w:t>Показатели готовности к школе</w:t>
            </w:r>
          </w:p>
        </w:tc>
        <w:tc>
          <w:tcPr>
            <w:tcW w:w="6031" w:type="dxa"/>
          </w:tcPr>
          <w:p w:rsidR="000F63C6" w:rsidRPr="0048461D" w:rsidRDefault="000F63C6" w:rsidP="00EE424E">
            <w:pPr>
              <w:jc w:val="both"/>
            </w:pPr>
            <w:r w:rsidRPr="0048461D">
              <w:t>Оценка особенностей тонкой моторики и произвольного внимания (удержание как самой инструкции, так и двигательной программы), умения работать самостоятельно в режиме фронтальной инструкции.</w:t>
            </w:r>
          </w:p>
        </w:tc>
        <w:tc>
          <w:tcPr>
            <w:tcW w:w="2551" w:type="dxa"/>
          </w:tcPr>
          <w:p w:rsidR="000F63C6" w:rsidRPr="0048461D" w:rsidRDefault="000F63C6" w:rsidP="00EE424E">
            <w:pPr>
              <w:jc w:val="both"/>
            </w:pPr>
            <w:r w:rsidRPr="0048461D">
              <w:t>9</w:t>
            </w:r>
            <w:r>
              <w:t>9</w:t>
            </w:r>
            <w:r w:rsidRPr="0048461D">
              <w:t>%</w:t>
            </w:r>
          </w:p>
        </w:tc>
      </w:tr>
      <w:tr w:rsidR="000F63C6" w:rsidRPr="0048461D" w:rsidTr="00F6132D">
        <w:tc>
          <w:tcPr>
            <w:tcW w:w="740" w:type="dxa"/>
            <w:vMerge/>
          </w:tcPr>
          <w:p w:rsidR="000F63C6" w:rsidRPr="0048461D" w:rsidRDefault="000F63C6" w:rsidP="00EE424E">
            <w:pPr>
              <w:jc w:val="both"/>
            </w:pPr>
          </w:p>
        </w:tc>
        <w:tc>
          <w:tcPr>
            <w:tcW w:w="6031" w:type="dxa"/>
          </w:tcPr>
          <w:p w:rsidR="000F63C6" w:rsidRPr="0048461D" w:rsidRDefault="000F63C6" w:rsidP="00F6132D">
            <w:pPr>
              <w:jc w:val="both"/>
            </w:pPr>
            <w:r w:rsidRPr="0048461D">
              <w:t>Оценка сформированности навыков пересчета в пределах 9, соотнесение цифры (графемы) и количества изображенных фигур. Оценка моторных навыков при изображении цифр. Определение сформированности понятия</w:t>
            </w:r>
            <w:r w:rsidR="00F6132D">
              <w:t xml:space="preserve"> </w:t>
            </w:r>
            <w:r w:rsidRPr="0048461D">
              <w:t>«больше—меньше» в ситуации «конфликтного» расположения элементов.</w:t>
            </w:r>
          </w:p>
        </w:tc>
        <w:tc>
          <w:tcPr>
            <w:tcW w:w="2551" w:type="dxa"/>
          </w:tcPr>
          <w:p w:rsidR="000F63C6" w:rsidRPr="0048461D" w:rsidRDefault="000F63C6" w:rsidP="00EE424E">
            <w:pPr>
              <w:jc w:val="both"/>
            </w:pPr>
            <w:r w:rsidRPr="0048461D">
              <w:t>9</w:t>
            </w:r>
            <w:r>
              <w:t>9</w:t>
            </w:r>
            <w:r w:rsidRPr="0048461D">
              <w:t>%</w:t>
            </w:r>
          </w:p>
        </w:tc>
      </w:tr>
      <w:tr w:rsidR="000F63C6" w:rsidRPr="0048461D" w:rsidTr="00F6132D">
        <w:tc>
          <w:tcPr>
            <w:tcW w:w="740" w:type="dxa"/>
            <w:vMerge/>
          </w:tcPr>
          <w:p w:rsidR="000F63C6" w:rsidRPr="0048461D" w:rsidRDefault="000F63C6" w:rsidP="00EE424E">
            <w:pPr>
              <w:jc w:val="both"/>
            </w:pPr>
          </w:p>
        </w:tc>
        <w:tc>
          <w:tcPr>
            <w:tcW w:w="6031" w:type="dxa"/>
          </w:tcPr>
          <w:p w:rsidR="000F63C6" w:rsidRPr="0048461D" w:rsidRDefault="000F63C6" w:rsidP="00EE424E">
            <w:pPr>
              <w:jc w:val="both"/>
            </w:pPr>
            <w:r w:rsidRPr="0048461D">
              <w:t>Оценка сформированности у ребенка звукового и звукобуквенного анализа материала, подаваемого на слух,  сформированность графической деятельности (в частности, написания графем), произвольная регуляция собственной деятельности.</w:t>
            </w:r>
          </w:p>
        </w:tc>
        <w:tc>
          <w:tcPr>
            <w:tcW w:w="2551" w:type="dxa"/>
          </w:tcPr>
          <w:p w:rsidR="000F63C6" w:rsidRPr="0048461D" w:rsidRDefault="000F63C6" w:rsidP="00EE424E">
            <w:pPr>
              <w:jc w:val="both"/>
            </w:pPr>
            <w:r w:rsidRPr="0048461D">
              <w:t>9</w:t>
            </w:r>
            <w:r>
              <w:t>9</w:t>
            </w:r>
            <w:r w:rsidRPr="0048461D">
              <w:t>%</w:t>
            </w:r>
          </w:p>
        </w:tc>
      </w:tr>
      <w:tr w:rsidR="000F63C6" w:rsidRPr="0048461D" w:rsidTr="00F6132D">
        <w:tc>
          <w:tcPr>
            <w:tcW w:w="740" w:type="dxa"/>
            <w:vMerge/>
          </w:tcPr>
          <w:p w:rsidR="000F63C6" w:rsidRPr="0048461D" w:rsidRDefault="000F63C6" w:rsidP="00EE424E">
            <w:pPr>
              <w:jc w:val="both"/>
            </w:pPr>
          </w:p>
        </w:tc>
        <w:tc>
          <w:tcPr>
            <w:tcW w:w="6031" w:type="dxa"/>
          </w:tcPr>
          <w:p w:rsidR="000F63C6" w:rsidRPr="0048461D" w:rsidRDefault="000F63C6" w:rsidP="00EE424E">
            <w:pPr>
              <w:jc w:val="both"/>
            </w:pPr>
            <w:r w:rsidRPr="0048461D">
              <w:t>Выявление сформированности произвольной регуляции деятельности (удержание алгоритма деятельности), возможностей распределения и переключения внимания, работоспособности, темпа и целенаправленности деятельности.</w:t>
            </w:r>
          </w:p>
        </w:tc>
        <w:tc>
          <w:tcPr>
            <w:tcW w:w="2551" w:type="dxa"/>
          </w:tcPr>
          <w:p w:rsidR="000F63C6" w:rsidRPr="0048461D" w:rsidRDefault="000F63C6" w:rsidP="00EE424E">
            <w:pPr>
              <w:jc w:val="both"/>
            </w:pPr>
            <w:r w:rsidRPr="0048461D">
              <w:t>9</w:t>
            </w:r>
            <w:r>
              <w:t>9</w:t>
            </w:r>
            <w:r w:rsidRPr="0048461D">
              <w:t>%</w:t>
            </w:r>
          </w:p>
        </w:tc>
      </w:tr>
      <w:tr w:rsidR="000F63C6" w:rsidRPr="0048461D" w:rsidTr="00F6132D">
        <w:tc>
          <w:tcPr>
            <w:tcW w:w="740" w:type="dxa"/>
            <w:vMerge/>
          </w:tcPr>
          <w:p w:rsidR="000F63C6" w:rsidRPr="0048461D" w:rsidRDefault="000F63C6" w:rsidP="00EE424E">
            <w:pPr>
              <w:jc w:val="both"/>
            </w:pPr>
          </w:p>
        </w:tc>
        <w:tc>
          <w:tcPr>
            <w:tcW w:w="6031" w:type="dxa"/>
          </w:tcPr>
          <w:p w:rsidR="000F63C6" w:rsidRPr="0048461D" w:rsidRDefault="000F63C6" w:rsidP="00EE424E">
            <w:pPr>
              <w:jc w:val="both"/>
            </w:pPr>
            <w:r w:rsidRPr="0048461D">
              <w:t>Общая оценка сформированности графической деятельности, оценка топологических и метрических (соблюдение пропорций) пространственных представлений, общего уровня развития.</w:t>
            </w:r>
          </w:p>
        </w:tc>
        <w:tc>
          <w:tcPr>
            <w:tcW w:w="2551" w:type="dxa"/>
          </w:tcPr>
          <w:p w:rsidR="000F63C6" w:rsidRPr="0048461D" w:rsidRDefault="000F63C6" w:rsidP="00EE424E">
            <w:pPr>
              <w:jc w:val="both"/>
            </w:pPr>
            <w:r w:rsidRPr="0048461D">
              <w:t>8</w:t>
            </w:r>
            <w:r>
              <w:t>6</w:t>
            </w:r>
            <w:r w:rsidRPr="0048461D">
              <w:t>%</w:t>
            </w:r>
          </w:p>
        </w:tc>
      </w:tr>
      <w:tr w:rsidR="000F63C6" w:rsidRPr="0048461D" w:rsidTr="00F6132D">
        <w:tc>
          <w:tcPr>
            <w:tcW w:w="6771" w:type="dxa"/>
            <w:gridSpan w:val="2"/>
          </w:tcPr>
          <w:p w:rsidR="000F63C6" w:rsidRPr="0048461D" w:rsidRDefault="000F63C6" w:rsidP="00EE424E">
            <w:pPr>
              <w:jc w:val="both"/>
            </w:pPr>
            <w:r w:rsidRPr="0048461D">
              <w:t>Доля детей, готовых к школьному обучению</w:t>
            </w:r>
          </w:p>
        </w:tc>
        <w:tc>
          <w:tcPr>
            <w:tcW w:w="2551" w:type="dxa"/>
          </w:tcPr>
          <w:p w:rsidR="000F63C6" w:rsidRPr="0048461D" w:rsidRDefault="000F63C6" w:rsidP="00EE424E">
            <w:pPr>
              <w:jc w:val="both"/>
            </w:pPr>
            <w:r w:rsidRPr="0048461D">
              <w:t>100%</w:t>
            </w:r>
          </w:p>
        </w:tc>
      </w:tr>
    </w:tbl>
    <w:p w:rsidR="000F63C6" w:rsidRPr="0048461D" w:rsidRDefault="000F63C6" w:rsidP="000F63C6">
      <w:pPr>
        <w:jc w:val="both"/>
        <w:rPr>
          <w:b/>
        </w:rPr>
      </w:pPr>
    </w:p>
    <w:p w:rsidR="007A07DD" w:rsidRDefault="007A07DD" w:rsidP="000F63C6">
      <w:pPr>
        <w:jc w:val="both"/>
      </w:pPr>
    </w:p>
    <w:p w:rsidR="000F63C6" w:rsidRPr="0048461D" w:rsidRDefault="000F63C6" w:rsidP="000F63C6">
      <w:pPr>
        <w:jc w:val="both"/>
        <w:rPr>
          <w:b/>
        </w:rPr>
      </w:pPr>
      <w:r w:rsidRPr="0048461D">
        <w:lastRenderedPageBreak/>
        <w:t>Уровень психического развития детей за 20</w:t>
      </w:r>
      <w:r w:rsidR="00B624AF">
        <w:t>20</w:t>
      </w:r>
      <w:r>
        <w:t>-202</w:t>
      </w:r>
      <w:r w:rsidR="00B624AF">
        <w:t>1</w:t>
      </w:r>
      <w:r>
        <w:t xml:space="preserve"> гг.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"/>
        <w:gridCol w:w="6182"/>
        <w:gridCol w:w="2127"/>
      </w:tblGrid>
      <w:tr w:rsidR="000F63C6" w:rsidRPr="0048461D" w:rsidTr="00F6132D">
        <w:tc>
          <w:tcPr>
            <w:tcW w:w="6912" w:type="dxa"/>
            <w:gridSpan w:val="2"/>
          </w:tcPr>
          <w:p w:rsidR="000F63C6" w:rsidRPr="0048461D" w:rsidRDefault="000F63C6" w:rsidP="00EE424E">
            <w:pPr>
              <w:jc w:val="both"/>
            </w:pPr>
            <w:r w:rsidRPr="0048461D">
              <w:t>Год учебный</w:t>
            </w:r>
          </w:p>
        </w:tc>
        <w:tc>
          <w:tcPr>
            <w:tcW w:w="2127" w:type="dxa"/>
          </w:tcPr>
          <w:p w:rsidR="000F63C6" w:rsidRPr="0048461D" w:rsidRDefault="000F63C6" w:rsidP="00B624AF">
            <w:pPr>
              <w:jc w:val="both"/>
            </w:pPr>
            <w:r w:rsidRPr="0048461D">
              <w:t>20</w:t>
            </w:r>
            <w:r w:rsidR="00B624AF">
              <w:t>20</w:t>
            </w:r>
            <w:r>
              <w:t>-202</w:t>
            </w:r>
            <w:r w:rsidR="00B624AF">
              <w:t>1</w:t>
            </w:r>
            <w:r>
              <w:t xml:space="preserve"> гг.</w:t>
            </w:r>
          </w:p>
        </w:tc>
      </w:tr>
      <w:tr w:rsidR="000F63C6" w:rsidRPr="0048461D" w:rsidTr="00F6132D">
        <w:tc>
          <w:tcPr>
            <w:tcW w:w="6912" w:type="dxa"/>
            <w:gridSpan w:val="2"/>
          </w:tcPr>
          <w:p w:rsidR="000F63C6" w:rsidRPr="0048461D" w:rsidRDefault="000F63C6" w:rsidP="00EE424E">
            <w:pPr>
              <w:jc w:val="both"/>
            </w:pPr>
            <w:r w:rsidRPr="0048461D">
              <w:t>Общее количество воспитанников</w:t>
            </w:r>
          </w:p>
        </w:tc>
        <w:tc>
          <w:tcPr>
            <w:tcW w:w="2127" w:type="dxa"/>
          </w:tcPr>
          <w:p w:rsidR="000F63C6" w:rsidRPr="0048461D" w:rsidRDefault="000F63C6" w:rsidP="00EE424E">
            <w:pPr>
              <w:jc w:val="both"/>
            </w:pPr>
            <w:r>
              <w:t>314</w:t>
            </w:r>
          </w:p>
        </w:tc>
      </w:tr>
      <w:tr w:rsidR="000F63C6" w:rsidRPr="0048461D" w:rsidTr="00F6132D">
        <w:tc>
          <w:tcPr>
            <w:tcW w:w="6912" w:type="dxa"/>
            <w:gridSpan w:val="2"/>
          </w:tcPr>
          <w:p w:rsidR="000F63C6" w:rsidRPr="0048461D" w:rsidRDefault="000F63C6" w:rsidP="00EE424E">
            <w:pPr>
              <w:jc w:val="both"/>
            </w:pPr>
            <w:r w:rsidRPr="0048461D">
              <w:t>Количество воспитанников, имеющих средний и высокий уровень развития</w:t>
            </w:r>
          </w:p>
        </w:tc>
        <w:tc>
          <w:tcPr>
            <w:tcW w:w="2127" w:type="dxa"/>
          </w:tcPr>
          <w:p w:rsidR="000F63C6" w:rsidRPr="0048461D" w:rsidRDefault="000F63C6" w:rsidP="00EE424E">
            <w:pPr>
              <w:jc w:val="both"/>
            </w:pPr>
            <w:r w:rsidRPr="0048461D">
              <w:t>2</w:t>
            </w:r>
            <w:r>
              <w:t>85</w:t>
            </w:r>
          </w:p>
        </w:tc>
      </w:tr>
      <w:tr w:rsidR="000F63C6" w:rsidRPr="0048461D" w:rsidTr="00F6132D">
        <w:tc>
          <w:tcPr>
            <w:tcW w:w="6912" w:type="dxa"/>
            <w:gridSpan w:val="2"/>
          </w:tcPr>
          <w:p w:rsidR="000F63C6" w:rsidRPr="0048461D" w:rsidRDefault="000F63C6" w:rsidP="00EE424E">
            <w:pPr>
              <w:jc w:val="both"/>
              <w:rPr>
                <w:b/>
              </w:rPr>
            </w:pPr>
            <w:r w:rsidRPr="0048461D">
              <w:rPr>
                <w:b/>
              </w:rPr>
              <w:t>Высокий уровень</w:t>
            </w:r>
          </w:p>
        </w:tc>
        <w:tc>
          <w:tcPr>
            <w:tcW w:w="2127" w:type="dxa"/>
          </w:tcPr>
          <w:p w:rsidR="000F63C6" w:rsidRPr="0048461D" w:rsidRDefault="000F63C6" w:rsidP="00EE424E">
            <w:pPr>
              <w:jc w:val="both"/>
            </w:pPr>
            <w:r w:rsidRPr="0048461D">
              <w:t>48%</w:t>
            </w:r>
          </w:p>
        </w:tc>
      </w:tr>
      <w:tr w:rsidR="000F63C6" w:rsidRPr="0048461D" w:rsidTr="00F6132D">
        <w:tc>
          <w:tcPr>
            <w:tcW w:w="6912" w:type="dxa"/>
            <w:gridSpan w:val="2"/>
          </w:tcPr>
          <w:p w:rsidR="000F63C6" w:rsidRPr="0048461D" w:rsidRDefault="000F63C6" w:rsidP="00EE424E">
            <w:pPr>
              <w:jc w:val="both"/>
              <w:rPr>
                <w:b/>
              </w:rPr>
            </w:pPr>
            <w:r w:rsidRPr="0048461D">
              <w:rPr>
                <w:b/>
              </w:rPr>
              <w:t>Средний уровень</w:t>
            </w:r>
          </w:p>
        </w:tc>
        <w:tc>
          <w:tcPr>
            <w:tcW w:w="2127" w:type="dxa"/>
          </w:tcPr>
          <w:p w:rsidR="000F63C6" w:rsidRPr="0048461D" w:rsidRDefault="000F63C6" w:rsidP="00EE424E">
            <w:pPr>
              <w:jc w:val="both"/>
            </w:pPr>
            <w:r w:rsidRPr="0048461D">
              <w:t>45%</w:t>
            </w:r>
          </w:p>
        </w:tc>
      </w:tr>
      <w:tr w:rsidR="000F63C6" w:rsidRPr="0048461D" w:rsidTr="00F6132D">
        <w:tc>
          <w:tcPr>
            <w:tcW w:w="6912" w:type="dxa"/>
            <w:gridSpan w:val="2"/>
          </w:tcPr>
          <w:p w:rsidR="000F63C6" w:rsidRPr="0048461D" w:rsidRDefault="000F63C6" w:rsidP="00EE424E">
            <w:pPr>
              <w:jc w:val="both"/>
              <w:rPr>
                <w:b/>
              </w:rPr>
            </w:pPr>
            <w:r w:rsidRPr="0048461D">
              <w:rPr>
                <w:b/>
              </w:rPr>
              <w:t>Низкий уровень</w:t>
            </w:r>
          </w:p>
        </w:tc>
        <w:tc>
          <w:tcPr>
            <w:tcW w:w="2127" w:type="dxa"/>
          </w:tcPr>
          <w:p w:rsidR="000F63C6" w:rsidRPr="0048461D" w:rsidRDefault="000F63C6" w:rsidP="00EE424E">
            <w:pPr>
              <w:jc w:val="both"/>
            </w:pPr>
            <w:r w:rsidRPr="0048461D">
              <w:t>7%</w:t>
            </w:r>
          </w:p>
        </w:tc>
      </w:tr>
      <w:tr w:rsidR="000F63C6" w:rsidRPr="0048461D" w:rsidTr="00F6132D">
        <w:tc>
          <w:tcPr>
            <w:tcW w:w="730" w:type="dxa"/>
            <w:vMerge w:val="restart"/>
            <w:textDirection w:val="btLr"/>
          </w:tcPr>
          <w:p w:rsidR="000F63C6" w:rsidRPr="0048461D" w:rsidRDefault="000F63C6" w:rsidP="00EE424E">
            <w:pPr>
              <w:ind w:left="113" w:right="113"/>
              <w:jc w:val="both"/>
            </w:pPr>
            <w:r w:rsidRPr="0048461D">
              <w:t>Личностные качества</w:t>
            </w:r>
          </w:p>
        </w:tc>
        <w:tc>
          <w:tcPr>
            <w:tcW w:w="6182" w:type="dxa"/>
          </w:tcPr>
          <w:p w:rsidR="000F63C6" w:rsidRPr="0048461D" w:rsidRDefault="000F63C6" w:rsidP="00EE424E">
            <w:pPr>
              <w:jc w:val="both"/>
            </w:pPr>
            <w:r w:rsidRPr="0048461D">
              <w:t>Ощущения</w:t>
            </w:r>
          </w:p>
        </w:tc>
        <w:tc>
          <w:tcPr>
            <w:tcW w:w="2127" w:type="dxa"/>
          </w:tcPr>
          <w:p w:rsidR="000F63C6" w:rsidRPr="0048461D" w:rsidRDefault="000F63C6" w:rsidP="00EE424E">
            <w:pPr>
              <w:jc w:val="both"/>
            </w:pPr>
            <w:r w:rsidRPr="0048461D">
              <w:t>90%</w:t>
            </w:r>
          </w:p>
        </w:tc>
      </w:tr>
      <w:tr w:rsidR="000F63C6" w:rsidRPr="0048461D" w:rsidTr="00F6132D">
        <w:tc>
          <w:tcPr>
            <w:tcW w:w="730" w:type="dxa"/>
            <w:vMerge/>
          </w:tcPr>
          <w:p w:rsidR="000F63C6" w:rsidRPr="0048461D" w:rsidRDefault="000F63C6" w:rsidP="00EE424E">
            <w:pPr>
              <w:jc w:val="both"/>
            </w:pPr>
          </w:p>
        </w:tc>
        <w:tc>
          <w:tcPr>
            <w:tcW w:w="6182" w:type="dxa"/>
          </w:tcPr>
          <w:p w:rsidR="000F63C6" w:rsidRPr="0048461D" w:rsidRDefault="000F63C6" w:rsidP="00EE424E">
            <w:pPr>
              <w:jc w:val="both"/>
            </w:pPr>
            <w:r w:rsidRPr="0048461D">
              <w:t>Восприятие</w:t>
            </w:r>
          </w:p>
        </w:tc>
        <w:tc>
          <w:tcPr>
            <w:tcW w:w="2127" w:type="dxa"/>
          </w:tcPr>
          <w:p w:rsidR="000F63C6" w:rsidRPr="0048461D" w:rsidRDefault="000F63C6" w:rsidP="00EE424E">
            <w:pPr>
              <w:jc w:val="both"/>
            </w:pPr>
            <w:r w:rsidRPr="0048461D">
              <w:t>86%</w:t>
            </w:r>
          </w:p>
        </w:tc>
      </w:tr>
      <w:tr w:rsidR="000F63C6" w:rsidRPr="0048461D" w:rsidTr="00F6132D">
        <w:tc>
          <w:tcPr>
            <w:tcW w:w="730" w:type="dxa"/>
            <w:vMerge/>
          </w:tcPr>
          <w:p w:rsidR="000F63C6" w:rsidRPr="0048461D" w:rsidRDefault="000F63C6" w:rsidP="00EE424E">
            <w:pPr>
              <w:jc w:val="both"/>
            </w:pPr>
          </w:p>
        </w:tc>
        <w:tc>
          <w:tcPr>
            <w:tcW w:w="6182" w:type="dxa"/>
          </w:tcPr>
          <w:p w:rsidR="000F63C6" w:rsidRPr="0048461D" w:rsidRDefault="000F63C6" w:rsidP="00EE424E">
            <w:pPr>
              <w:jc w:val="both"/>
            </w:pPr>
            <w:r w:rsidRPr="0048461D">
              <w:t>Память</w:t>
            </w:r>
          </w:p>
        </w:tc>
        <w:tc>
          <w:tcPr>
            <w:tcW w:w="2127" w:type="dxa"/>
          </w:tcPr>
          <w:p w:rsidR="000F63C6" w:rsidRPr="0048461D" w:rsidRDefault="000F63C6" w:rsidP="00EE424E">
            <w:pPr>
              <w:jc w:val="both"/>
            </w:pPr>
            <w:r w:rsidRPr="0048461D">
              <w:t>70%</w:t>
            </w:r>
          </w:p>
        </w:tc>
      </w:tr>
      <w:tr w:rsidR="000F63C6" w:rsidRPr="0048461D" w:rsidTr="00F6132D">
        <w:tc>
          <w:tcPr>
            <w:tcW w:w="730" w:type="dxa"/>
            <w:vMerge/>
          </w:tcPr>
          <w:p w:rsidR="000F63C6" w:rsidRPr="0048461D" w:rsidRDefault="000F63C6" w:rsidP="00EE424E">
            <w:pPr>
              <w:jc w:val="both"/>
            </w:pPr>
          </w:p>
        </w:tc>
        <w:tc>
          <w:tcPr>
            <w:tcW w:w="6182" w:type="dxa"/>
          </w:tcPr>
          <w:p w:rsidR="000F63C6" w:rsidRPr="0048461D" w:rsidRDefault="000F63C6" w:rsidP="00EE424E">
            <w:pPr>
              <w:jc w:val="both"/>
            </w:pPr>
            <w:r w:rsidRPr="0048461D">
              <w:t>Мышление.</w:t>
            </w:r>
          </w:p>
        </w:tc>
        <w:tc>
          <w:tcPr>
            <w:tcW w:w="2127" w:type="dxa"/>
          </w:tcPr>
          <w:p w:rsidR="000F63C6" w:rsidRPr="0048461D" w:rsidRDefault="000F63C6" w:rsidP="00EE424E">
            <w:pPr>
              <w:jc w:val="both"/>
            </w:pPr>
            <w:r w:rsidRPr="0048461D">
              <w:t>67%</w:t>
            </w:r>
          </w:p>
        </w:tc>
      </w:tr>
      <w:tr w:rsidR="000F63C6" w:rsidRPr="0048461D" w:rsidTr="00F6132D">
        <w:tc>
          <w:tcPr>
            <w:tcW w:w="730" w:type="dxa"/>
            <w:vMerge/>
          </w:tcPr>
          <w:p w:rsidR="000F63C6" w:rsidRPr="0048461D" w:rsidRDefault="000F63C6" w:rsidP="00EE424E">
            <w:pPr>
              <w:jc w:val="both"/>
            </w:pPr>
          </w:p>
        </w:tc>
        <w:tc>
          <w:tcPr>
            <w:tcW w:w="6182" w:type="dxa"/>
          </w:tcPr>
          <w:p w:rsidR="000F63C6" w:rsidRPr="0048461D" w:rsidRDefault="000F63C6" w:rsidP="00EE424E">
            <w:pPr>
              <w:jc w:val="both"/>
            </w:pPr>
            <w:r w:rsidRPr="0048461D">
              <w:t>Воображение</w:t>
            </w:r>
          </w:p>
        </w:tc>
        <w:tc>
          <w:tcPr>
            <w:tcW w:w="2127" w:type="dxa"/>
          </w:tcPr>
          <w:p w:rsidR="000F63C6" w:rsidRPr="0048461D" w:rsidRDefault="000F63C6" w:rsidP="00EE424E">
            <w:pPr>
              <w:jc w:val="both"/>
            </w:pPr>
            <w:r w:rsidRPr="0048461D">
              <w:t>47%</w:t>
            </w:r>
          </w:p>
        </w:tc>
      </w:tr>
      <w:tr w:rsidR="000F63C6" w:rsidRPr="0048461D" w:rsidTr="00F6132D">
        <w:tc>
          <w:tcPr>
            <w:tcW w:w="730" w:type="dxa"/>
            <w:vMerge/>
          </w:tcPr>
          <w:p w:rsidR="000F63C6" w:rsidRPr="0048461D" w:rsidRDefault="000F63C6" w:rsidP="00EE424E">
            <w:pPr>
              <w:jc w:val="both"/>
            </w:pPr>
          </w:p>
        </w:tc>
        <w:tc>
          <w:tcPr>
            <w:tcW w:w="6182" w:type="dxa"/>
          </w:tcPr>
          <w:p w:rsidR="000F63C6" w:rsidRPr="0048461D" w:rsidRDefault="000F63C6" w:rsidP="00EE424E">
            <w:pPr>
              <w:jc w:val="both"/>
            </w:pPr>
            <w:r w:rsidRPr="0048461D">
              <w:t>Внимание</w:t>
            </w:r>
          </w:p>
        </w:tc>
        <w:tc>
          <w:tcPr>
            <w:tcW w:w="2127" w:type="dxa"/>
          </w:tcPr>
          <w:p w:rsidR="000F63C6" w:rsidRPr="0048461D" w:rsidRDefault="000F63C6" w:rsidP="00EE424E">
            <w:pPr>
              <w:jc w:val="both"/>
            </w:pPr>
            <w:r w:rsidRPr="0048461D">
              <w:t>57%</w:t>
            </w:r>
          </w:p>
        </w:tc>
      </w:tr>
      <w:tr w:rsidR="000F63C6" w:rsidRPr="0048461D" w:rsidTr="00F6132D">
        <w:tc>
          <w:tcPr>
            <w:tcW w:w="730" w:type="dxa"/>
            <w:vMerge/>
          </w:tcPr>
          <w:p w:rsidR="000F63C6" w:rsidRPr="0048461D" w:rsidRDefault="000F63C6" w:rsidP="00EE424E">
            <w:pPr>
              <w:jc w:val="both"/>
            </w:pPr>
          </w:p>
        </w:tc>
        <w:tc>
          <w:tcPr>
            <w:tcW w:w="6182" w:type="dxa"/>
          </w:tcPr>
          <w:p w:rsidR="000F63C6" w:rsidRPr="0048461D" w:rsidRDefault="000F63C6" w:rsidP="00EE424E">
            <w:pPr>
              <w:jc w:val="both"/>
            </w:pPr>
            <w:r w:rsidRPr="0048461D">
              <w:t>Игра</w:t>
            </w:r>
          </w:p>
        </w:tc>
        <w:tc>
          <w:tcPr>
            <w:tcW w:w="2127" w:type="dxa"/>
          </w:tcPr>
          <w:p w:rsidR="000F63C6" w:rsidRPr="0048461D" w:rsidRDefault="000F63C6" w:rsidP="00EE424E">
            <w:pPr>
              <w:jc w:val="both"/>
            </w:pPr>
            <w:r w:rsidRPr="0048461D">
              <w:t>93%</w:t>
            </w:r>
          </w:p>
        </w:tc>
      </w:tr>
      <w:tr w:rsidR="000F63C6" w:rsidRPr="0048461D" w:rsidTr="00F6132D">
        <w:tc>
          <w:tcPr>
            <w:tcW w:w="730" w:type="dxa"/>
            <w:vMerge/>
          </w:tcPr>
          <w:p w:rsidR="000F63C6" w:rsidRPr="0048461D" w:rsidRDefault="000F63C6" w:rsidP="00EE424E">
            <w:pPr>
              <w:jc w:val="both"/>
            </w:pPr>
          </w:p>
        </w:tc>
        <w:tc>
          <w:tcPr>
            <w:tcW w:w="6182" w:type="dxa"/>
          </w:tcPr>
          <w:p w:rsidR="000F63C6" w:rsidRPr="0048461D" w:rsidRDefault="000F63C6" w:rsidP="00EE424E">
            <w:pPr>
              <w:jc w:val="both"/>
            </w:pPr>
            <w:r w:rsidRPr="0048461D">
              <w:t>Общение</w:t>
            </w:r>
          </w:p>
        </w:tc>
        <w:tc>
          <w:tcPr>
            <w:tcW w:w="2127" w:type="dxa"/>
          </w:tcPr>
          <w:p w:rsidR="000F63C6" w:rsidRPr="0048461D" w:rsidRDefault="000F63C6" w:rsidP="00EE424E">
            <w:pPr>
              <w:jc w:val="both"/>
            </w:pPr>
            <w:r w:rsidRPr="0048461D">
              <w:t>76%</w:t>
            </w:r>
          </w:p>
        </w:tc>
      </w:tr>
      <w:tr w:rsidR="000F63C6" w:rsidRPr="0048461D" w:rsidTr="00F6132D">
        <w:tc>
          <w:tcPr>
            <w:tcW w:w="730" w:type="dxa"/>
            <w:vMerge/>
          </w:tcPr>
          <w:p w:rsidR="000F63C6" w:rsidRPr="0048461D" w:rsidRDefault="000F63C6" w:rsidP="00EE424E">
            <w:pPr>
              <w:jc w:val="both"/>
            </w:pPr>
          </w:p>
        </w:tc>
        <w:tc>
          <w:tcPr>
            <w:tcW w:w="6182" w:type="dxa"/>
          </w:tcPr>
          <w:p w:rsidR="000F63C6" w:rsidRPr="0048461D" w:rsidRDefault="000F63C6" w:rsidP="00EE424E">
            <w:pPr>
              <w:jc w:val="both"/>
            </w:pPr>
            <w:r w:rsidRPr="0048461D">
              <w:t>Речь</w:t>
            </w:r>
          </w:p>
        </w:tc>
        <w:tc>
          <w:tcPr>
            <w:tcW w:w="2127" w:type="dxa"/>
          </w:tcPr>
          <w:p w:rsidR="000F63C6" w:rsidRPr="0048461D" w:rsidRDefault="000F63C6" w:rsidP="00EE424E">
            <w:pPr>
              <w:jc w:val="both"/>
            </w:pPr>
            <w:r w:rsidRPr="0048461D">
              <w:t>71%</w:t>
            </w:r>
          </w:p>
        </w:tc>
      </w:tr>
      <w:tr w:rsidR="000F63C6" w:rsidRPr="0048461D" w:rsidTr="00F6132D">
        <w:tc>
          <w:tcPr>
            <w:tcW w:w="730" w:type="dxa"/>
            <w:vMerge/>
          </w:tcPr>
          <w:p w:rsidR="000F63C6" w:rsidRPr="0048461D" w:rsidRDefault="000F63C6" w:rsidP="00EE424E">
            <w:pPr>
              <w:jc w:val="both"/>
            </w:pPr>
          </w:p>
        </w:tc>
        <w:tc>
          <w:tcPr>
            <w:tcW w:w="6182" w:type="dxa"/>
          </w:tcPr>
          <w:p w:rsidR="000F63C6" w:rsidRPr="0048461D" w:rsidRDefault="000F63C6" w:rsidP="00EE424E">
            <w:pPr>
              <w:jc w:val="both"/>
            </w:pPr>
            <w:r w:rsidRPr="0048461D">
              <w:t>Эмоции</w:t>
            </w:r>
          </w:p>
        </w:tc>
        <w:tc>
          <w:tcPr>
            <w:tcW w:w="2127" w:type="dxa"/>
          </w:tcPr>
          <w:p w:rsidR="000F63C6" w:rsidRPr="0048461D" w:rsidRDefault="000F63C6" w:rsidP="00EE424E">
            <w:pPr>
              <w:jc w:val="both"/>
            </w:pPr>
            <w:r w:rsidRPr="0048461D">
              <w:t>92%</w:t>
            </w:r>
          </w:p>
        </w:tc>
      </w:tr>
      <w:tr w:rsidR="000F63C6" w:rsidRPr="0048461D" w:rsidTr="00F6132D">
        <w:tc>
          <w:tcPr>
            <w:tcW w:w="730" w:type="dxa"/>
            <w:vMerge/>
          </w:tcPr>
          <w:p w:rsidR="000F63C6" w:rsidRPr="0048461D" w:rsidRDefault="000F63C6" w:rsidP="00EE424E">
            <w:pPr>
              <w:jc w:val="both"/>
            </w:pPr>
          </w:p>
        </w:tc>
        <w:tc>
          <w:tcPr>
            <w:tcW w:w="6182" w:type="dxa"/>
          </w:tcPr>
          <w:p w:rsidR="000F63C6" w:rsidRPr="0048461D" w:rsidRDefault="000F63C6" w:rsidP="00EE424E">
            <w:pPr>
              <w:jc w:val="both"/>
            </w:pPr>
            <w:r w:rsidRPr="0048461D">
              <w:t>Самостоятельность</w:t>
            </w:r>
          </w:p>
        </w:tc>
        <w:tc>
          <w:tcPr>
            <w:tcW w:w="2127" w:type="dxa"/>
          </w:tcPr>
          <w:p w:rsidR="000F63C6" w:rsidRPr="0048461D" w:rsidRDefault="000F63C6" w:rsidP="00EE424E">
            <w:pPr>
              <w:jc w:val="both"/>
            </w:pPr>
            <w:r w:rsidRPr="0048461D">
              <w:t>60%</w:t>
            </w:r>
          </w:p>
        </w:tc>
      </w:tr>
      <w:tr w:rsidR="000F63C6" w:rsidRPr="0048461D" w:rsidTr="00F6132D">
        <w:tc>
          <w:tcPr>
            <w:tcW w:w="730" w:type="dxa"/>
            <w:vMerge/>
          </w:tcPr>
          <w:p w:rsidR="000F63C6" w:rsidRPr="0048461D" w:rsidRDefault="000F63C6" w:rsidP="00EE424E">
            <w:pPr>
              <w:jc w:val="both"/>
            </w:pPr>
          </w:p>
        </w:tc>
        <w:tc>
          <w:tcPr>
            <w:tcW w:w="6182" w:type="dxa"/>
          </w:tcPr>
          <w:p w:rsidR="000F63C6" w:rsidRPr="0048461D" w:rsidRDefault="000F63C6" w:rsidP="00EE424E">
            <w:pPr>
              <w:jc w:val="both"/>
            </w:pPr>
            <w:r w:rsidRPr="0048461D">
              <w:t>Саморегуляция</w:t>
            </w:r>
          </w:p>
        </w:tc>
        <w:tc>
          <w:tcPr>
            <w:tcW w:w="2127" w:type="dxa"/>
          </w:tcPr>
          <w:p w:rsidR="000F63C6" w:rsidRPr="0048461D" w:rsidRDefault="000F63C6" w:rsidP="00EE424E">
            <w:pPr>
              <w:jc w:val="both"/>
            </w:pPr>
            <w:r w:rsidRPr="0048461D">
              <w:t>58%</w:t>
            </w:r>
          </w:p>
        </w:tc>
      </w:tr>
      <w:tr w:rsidR="000F63C6" w:rsidRPr="0048461D" w:rsidTr="00F6132D">
        <w:tc>
          <w:tcPr>
            <w:tcW w:w="6912" w:type="dxa"/>
            <w:gridSpan w:val="2"/>
          </w:tcPr>
          <w:p w:rsidR="000F63C6" w:rsidRPr="0048461D" w:rsidRDefault="000F63C6" w:rsidP="00EE424E">
            <w:pPr>
              <w:jc w:val="both"/>
            </w:pPr>
            <w:r w:rsidRPr="0048461D">
              <w:t>Доля воспитанников, имеющих средний и высокий уровень психического развития</w:t>
            </w:r>
          </w:p>
        </w:tc>
        <w:tc>
          <w:tcPr>
            <w:tcW w:w="2127" w:type="dxa"/>
          </w:tcPr>
          <w:p w:rsidR="000F63C6" w:rsidRPr="0048461D" w:rsidRDefault="000F63C6" w:rsidP="00EE424E">
            <w:pPr>
              <w:jc w:val="both"/>
            </w:pPr>
            <w:r w:rsidRPr="0048461D">
              <w:t>96%</w:t>
            </w:r>
          </w:p>
        </w:tc>
      </w:tr>
    </w:tbl>
    <w:p w:rsidR="000F63C6" w:rsidRPr="0048461D" w:rsidRDefault="000F63C6" w:rsidP="000F63C6">
      <w:pPr>
        <w:jc w:val="both"/>
      </w:pPr>
      <w:r w:rsidRPr="0048461D">
        <w:t xml:space="preserve">      Таблица составлена по результатам экспертной оценки психического развития, разработанной П.А Мясоед. В основу методики положено представление о психическом развитии как закономерном переходе от одних </w:t>
      </w:r>
      <w:r w:rsidRPr="0048461D">
        <w:rPr>
          <w:iCs/>
        </w:rPr>
        <w:t xml:space="preserve">психических новообразований </w:t>
      </w:r>
      <w:r w:rsidRPr="0048461D">
        <w:t>к другим. На основе этих представлений выработано 12 шкал, позволяющих определить уровень психического развития дошкольников</w:t>
      </w:r>
    </w:p>
    <w:p w:rsidR="000F63C6" w:rsidRPr="0048461D" w:rsidRDefault="000F63C6" w:rsidP="000F63C6">
      <w:pPr>
        <w:jc w:val="both"/>
      </w:pPr>
      <w:r w:rsidRPr="0048461D">
        <w:t>РЕЗУЛЬТАТЫ</w:t>
      </w:r>
    </w:p>
    <w:p w:rsidR="000F63C6" w:rsidRDefault="000F63C6" w:rsidP="000F63C6">
      <w:pPr>
        <w:jc w:val="both"/>
      </w:pPr>
      <w:r w:rsidRPr="0048461D">
        <w:t>Количество детей, имеющих средний и высокий уровень психического развития, составляет 96%.</w:t>
      </w:r>
    </w:p>
    <w:p w:rsidR="00B624AF" w:rsidRDefault="00B624AF" w:rsidP="000F63C6">
      <w:pPr>
        <w:jc w:val="both"/>
      </w:pPr>
      <w:r>
        <w:t xml:space="preserve">     В 2020 году в период самоизоляции, введенной в качестве ограничительного мероприятия в Ярославской области, занятия с детьми воспитатели вели дистанционно через Skype, Zoom, WhatsApp, социальные сети. Подключали к работе родителей. Чтобы они могли участвовать в обучении и воспитании, организовывали для них консультации, помогали с литературой, совместно решали технические проблемы. Опрос музыкального руководителя, педагога-психолога, учителя-логопеда и инструктора по физической культуре показал, что наряду с техническими сложностями проведения занятий в дистанционном режиме, были трудности в организации занятий со стороны родителей. Вывод: подобные занятия лучше проводить преимущественно при очном взаимодействии педагога и воспитанника</w:t>
      </w:r>
    </w:p>
    <w:p w:rsidR="00EE424E" w:rsidRPr="0048461D" w:rsidRDefault="00EE424E" w:rsidP="000F63C6">
      <w:pPr>
        <w:jc w:val="both"/>
      </w:pPr>
    </w:p>
    <w:p w:rsidR="00EE424E" w:rsidRPr="0048461D" w:rsidRDefault="00EE424E" w:rsidP="00EE4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8461D">
        <w:rPr>
          <w:b/>
          <w:bCs/>
        </w:rPr>
        <w:t>Дополнительное образование</w:t>
      </w:r>
    </w:p>
    <w:p w:rsidR="00EE424E" w:rsidRPr="0048461D" w:rsidRDefault="00EE424E" w:rsidP="00EE4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</w:rPr>
      </w:pPr>
      <w:r w:rsidRPr="0048461D">
        <w:rPr>
          <w:iCs/>
        </w:rPr>
        <w:t>В 20</w:t>
      </w:r>
      <w:r w:rsidR="00B624AF">
        <w:rPr>
          <w:iCs/>
        </w:rPr>
        <w:t>20</w:t>
      </w:r>
      <w:r>
        <w:rPr>
          <w:iCs/>
        </w:rPr>
        <w:t>-202</w:t>
      </w:r>
      <w:r w:rsidR="00B624AF">
        <w:rPr>
          <w:iCs/>
        </w:rPr>
        <w:t>1</w:t>
      </w:r>
      <w:r>
        <w:rPr>
          <w:iCs/>
        </w:rPr>
        <w:t xml:space="preserve"> гг.</w:t>
      </w:r>
      <w:r w:rsidRPr="0048461D">
        <w:rPr>
          <w:iCs/>
        </w:rPr>
        <w:t xml:space="preserve"> в Детском саду работали кружки по направлениям: </w:t>
      </w:r>
    </w:p>
    <w:p w:rsidR="00EE424E" w:rsidRPr="0048461D" w:rsidRDefault="00EE424E" w:rsidP="00EE4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3092"/>
        <w:gridCol w:w="4018"/>
      </w:tblGrid>
      <w:tr w:rsidR="00EE424E" w:rsidRPr="0048461D" w:rsidTr="00EE424E">
        <w:tc>
          <w:tcPr>
            <w:tcW w:w="667" w:type="dxa"/>
          </w:tcPr>
          <w:p w:rsidR="00EE424E" w:rsidRPr="0048461D" w:rsidRDefault="00EE424E" w:rsidP="00EE424E">
            <w:pPr>
              <w:jc w:val="both"/>
            </w:pPr>
            <w:r w:rsidRPr="0048461D">
              <w:t>№ п/п</w:t>
            </w:r>
          </w:p>
        </w:tc>
        <w:tc>
          <w:tcPr>
            <w:tcW w:w="3092" w:type="dxa"/>
          </w:tcPr>
          <w:p w:rsidR="00EE424E" w:rsidRPr="0048461D" w:rsidRDefault="00EE424E" w:rsidP="00EE424E">
            <w:pPr>
              <w:jc w:val="both"/>
            </w:pPr>
            <w:r w:rsidRPr="0048461D">
              <w:t>Наименование образовательной  услуги.</w:t>
            </w:r>
          </w:p>
        </w:tc>
        <w:tc>
          <w:tcPr>
            <w:tcW w:w="4018" w:type="dxa"/>
          </w:tcPr>
          <w:p w:rsidR="00EE424E" w:rsidRPr="0048461D" w:rsidRDefault="00EE424E" w:rsidP="00EE424E">
            <w:pPr>
              <w:jc w:val="both"/>
            </w:pPr>
            <w:r w:rsidRPr="0048461D">
              <w:t xml:space="preserve"> Время проведения</w:t>
            </w:r>
          </w:p>
        </w:tc>
      </w:tr>
      <w:tr w:rsidR="00EE424E" w:rsidRPr="0048461D" w:rsidTr="00EE424E">
        <w:tc>
          <w:tcPr>
            <w:tcW w:w="667" w:type="dxa"/>
          </w:tcPr>
          <w:p w:rsidR="00EE424E" w:rsidRPr="0048461D" w:rsidRDefault="00EE424E" w:rsidP="00EE424E">
            <w:pPr>
              <w:jc w:val="both"/>
            </w:pPr>
            <w:r w:rsidRPr="0048461D">
              <w:t>1.</w:t>
            </w:r>
          </w:p>
        </w:tc>
        <w:tc>
          <w:tcPr>
            <w:tcW w:w="3092" w:type="dxa"/>
          </w:tcPr>
          <w:p w:rsidR="00EE424E" w:rsidRPr="0048461D" w:rsidRDefault="00EE424E" w:rsidP="00EE424E">
            <w:pPr>
              <w:jc w:val="both"/>
            </w:pPr>
            <w:r w:rsidRPr="0048461D">
              <w:t>«Шахматы».</w:t>
            </w:r>
          </w:p>
          <w:p w:rsidR="00EE424E" w:rsidRPr="0048461D" w:rsidRDefault="00EE424E" w:rsidP="00EE424E">
            <w:pPr>
              <w:jc w:val="both"/>
            </w:pPr>
            <w:r w:rsidRPr="0048461D">
              <w:t>Руководитель: Бубнова Оксана Вячеславовна.</w:t>
            </w:r>
          </w:p>
        </w:tc>
        <w:tc>
          <w:tcPr>
            <w:tcW w:w="4018" w:type="dxa"/>
          </w:tcPr>
          <w:p w:rsidR="00EE424E" w:rsidRPr="0048461D" w:rsidRDefault="00EE424E" w:rsidP="00EE424E">
            <w:pPr>
              <w:jc w:val="both"/>
            </w:pPr>
            <w:r w:rsidRPr="00EE424E">
              <w:rPr>
                <w:lang w:val="en-US"/>
              </w:rPr>
              <w:t>I</w:t>
            </w:r>
            <w:r w:rsidRPr="0048461D">
              <w:t xml:space="preserve"> , </w:t>
            </w:r>
            <w:r w:rsidRPr="00EE424E">
              <w:rPr>
                <w:lang w:val="en-US"/>
              </w:rPr>
              <w:t>III</w:t>
            </w:r>
            <w:r w:rsidRPr="0048461D">
              <w:t xml:space="preserve"> вторник – 15-15 -15-45</w:t>
            </w:r>
          </w:p>
          <w:p w:rsidR="00EE424E" w:rsidRPr="0048461D" w:rsidRDefault="00EE424E" w:rsidP="00EE424E">
            <w:pPr>
              <w:jc w:val="both"/>
            </w:pPr>
            <w:r w:rsidRPr="00EE424E">
              <w:rPr>
                <w:lang w:val="en-US"/>
              </w:rPr>
              <w:t>II</w:t>
            </w:r>
            <w:r w:rsidRPr="0048461D">
              <w:t xml:space="preserve">, </w:t>
            </w:r>
            <w:r w:rsidRPr="00EE424E">
              <w:rPr>
                <w:lang w:val="en-US"/>
              </w:rPr>
              <w:t>IY</w:t>
            </w:r>
            <w:r w:rsidRPr="0048461D">
              <w:t xml:space="preserve"> среда – 15-15 -15-45</w:t>
            </w:r>
          </w:p>
          <w:p w:rsidR="00EE424E" w:rsidRPr="0048461D" w:rsidRDefault="00EE424E" w:rsidP="00EE424E">
            <w:pPr>
              <w:jc w:val="both"/>
            </w:pPr>
          </w:p>
        </w:tc>
      </w:tr>
      <w:tr w:rsidR="00EE424E" w:rsidRPr="0048461D" w:rsidTr="00EE424E">
        <w:tc>
          <w:tcPr>
            <w:tcW w:w="667" w:type="dxa"/>
          </w:tcPr>
          <w:p w:rsidR="00EE424E" w:rsidRPr="0048461D" w:rsidRDefault="00EE424E" w:rsidP="00EE424E">
            <w:pPr>
              <w:jc w:val="both"/>
            </w:pPr>
            <w:r w:rsidRPr="0048461D">
              <w:t>2.</w:t>
            </w:r>
          </w:p>
        </w:tc>
        <w:tc>
          <w:tcPr>
            <w:tcW w:w="3092" w:type="dxa"/>
          </w:tcPr>
          <w:p w:rsidR="00EE424E" w:rsidRPr="0048461D" w:rsidRDefault="00EE424E" w:rsidP="00EE424E">
            <w:pPr>
              <w:jc w:val="both"/>
            </w:pPr>
            <w:r w:rsidRPr="0048461D">
              <w:t>«Шахматы».</w:t>
            </w:r>
          </w:p>
          <w:p w:rsidR="00EE424E" w:rsidRPr="0048461D" w:rsidRDefault="00EE424E" w:rsidP="00EE424E">
            <w:pPr>
              <w:jc w:val="both"/>
            </w:pPr>
            <w:r w:rsidRPr="0048461D">
              <w:t xml:space="preserve">Руководитель: Давыдова </w:t>
            </w:r>
            <w:r w:rsidRPr="0048461D">
              <w:lastRenderedPageBreak/>
              <w:t>Татьяна Владимировна.</w:t>
            </w:r>
          </w:p>
        </w:tc>
        <w:tc>
          <w:tcPr>
            <w:tcW w:w="4018" w:type="dxa"/>
          </w:tcPr>
          <w:p w:rsidR="00EE424E" w:rsidRPr="0048461D" w:rsidRDefault="00EE424E" w:rsidP="00EE424E">
            <w:pPr>
              <w:jc w:val="both"/>
            </w:pPr>
            <w:r w:rsidRPr="00EE424E">
              <w:rPr>
                <w:lang w:val="en-US"/>
              </w:rPr>
              <w:lastRenderedPageBreak/>
              <w:t>I</w:t>
            </w:r>
            <w:r w:rsidRPr="0048461D">
              <w:t xml:space="preserve"> , </w:t>
            </w:r>
            <w:r w:rsidRPr="00EE424E">
              <w:rPr>
                <w:lang w:val="en-US"/>
              </w:rPr>
              <w:t>III</w:t>
            </w:r>
            <w:r w:rsidRPr="0048461D">
              <w:t xml:space="preserve"> среда – 15-15 -15-45</w:t>
            </w:r>
          </w:p>
          <w:p w:rsidR="00EE424E" w:rsidRPr="0048461D" w:rsidRDefault="00EE424E" w:rsidP="00EE424E">
            <w:pPr>
              <w:jc w:val="both"/>
            </w:pPr>
            <w:r w:rsidRPr="00EE424E">
              <w:rPr>
                <w:lang w:val="en-US"/>
              </w:rPr>
              <w:t>II</w:t>
            </w:r>
            <w:r w:rsidRPr="0048461D">
              <w:t xml:space="preserve">, </w:t>
            </w:r>
            <w:r w:rsidRPr="00EE424E">
              <w:rPr>
                <w:lang w:val="en-US"/>
              </w:rPr>
              <w:t>IY</w:t>
            </w:r>
            <w:r w:rsidRPr="0048461D">
              <w:t xml:space="preserve"> вторник – 15-15 -15-45</w:t>
            </w:r>
          </w:p>
          <w:p w:rsidR="00EE424E" w:rsidRPr="0048461D" w:rsidRDefault="00EE424E" w:rsidP="00EE424E">
            <w:pPr>
              <w:jc w:val="both"/>
            </w:pPr>
          </w:p>
        </w:tc>
      </w:tr>
      <w:tr w:rsidR="00EE424E" w:rsidRPr="0048461D" w:rsidTr="00EE424E">
        <w:tc>
          <w:tcPr>
            <w:tcW w:w="667" w:type="dxa"/>
          </w:tcPr>
          <w:p w:rsidR="00EE424E" w:rsidRPr="0048461D" w:rsidRDefault="00EE424E" w:rsidP="00EE424E">
            <w:pPr>
              <w:jc w:val="both"/>
            </w:pPr>
            <w:r w:rsidRPr="0048461D">
              <w:lastRenderedPageBreak/>
              <w:t>3.</w:t>
            </w:r>
          </w:p>
        </w:tc>
        <w:tc>
          <w:tcPr>
            <w:tcW w:w="3092" w:type="dxa"/>
          </w:tcPr>
          <w:p w:rsidR="00EE424E" w:rsidRPr="0048461D" w:rsidRDefault="00EE424E" w:rsidP="00EE424E">
            <w:pPr>
              <w:jc w:val="both"/>
            </w:pPr>
            <w:r w:rsidRPr="0048461D">
              <w:t>«Букваренок»</w:t>
            </w:r>
          </w:p>
          <w:p w:rsidR="00EE424E" w:rsidRPr="0048461D" w:rsidRDefault="00EE424E" w:rsidP="00EE424E">
            <w:pPr>
              <w:jc w:val="both"/>
            </w:pPr>
            <w:r w:rsidRPr="0048461D">
              <w:t>(подготовка к обучению грамоте).</w:t>
            </w:r>
          </w:p>
          <w:p w:rsidR="00EE424E" w:rsidRPr="0048461D" w:rsidRDefault="00EE424E" w:rsidP="00EE424E">
            <w:pPr>
              <w:jc w:val="both"/>
            </w:pPr>
            <w:r w:rsidRPr="0048461D">
              <w:t>Руководитель: Чемоданова Ольга Викторовна.</w:t>
            </w:r>
          </w:p>
        </w:tc>
        <w:tc>
          <w:tcPr>
            <w:tcW w:w="4018" w:type="dxa"/>
          </w:tcPr>
          <w:p w:rsidR="00EE424E" w:rsidRPr="0048461D" w:rsidRDefault="00EE424E" w:rsidP="00EE424E">
            <w:pPr>
              <w:jc w:val="both"/>
            </w:pPr>
            <w:r w:rsidRPr="0048461D">
              <w:t>среда –15-15-15-45;16-00-16-30.</w:t>
            </w:r>
          </w:p>
        </w:tc>
      </w:tr>
      <w:tr w:rsidR="00EE424E" w:rsidRPr="0048461D" w:rsidTr="00EE424E">
        <w:tc>
          <w:tcPr>
            <w:tcW w:w="667" w:type="dxa"/>
          </w:tcPr>
          <w:p w:rsidR="00EE424E" w:rsidRPr="0048461D" w:rsidRDefault="00EE424E" w:rsidP="00EE424E">
            <w:pPr>
              <w:jc w:val="both"/>
            </w:pPr>
            <w:r w:rsidRPr="0048461D">
              <w:t>4.</w:t>
            </w:r>
          </w:p>
        </w:tc>
        <w:tc>
          <w:tcPr>
            <w:tcW w:w="3092" w:type="dxa"/>
          </w:tcPr>
          <w:p w:rsidR="00EE424E" w:rsidRPr="0048461D" w:rsidRDefault="00EE424E" w:rsidP="00EE424E">
            <w:pPr>
              <w:jc w:val="both"/>
            </w:pPr>
            <w:r w:rsidRPr="0048461D">
              <w:t>«Цветная фантазия».</w:t>
            </w:r>
          </w:p>
          <w:p w:rsidR="00EE424E" w:rsidRPr="0048461D" w:rsidRDefault="00EE424E" w:rsidP="00EE424E">
            <w:pPr>
              <w:jc w:val="both"/>
            </w:pPr>
            <w:r w:rsidRPr="0048461D">
              <w:t>(изостудия).</w:t>
            </w:r>
          </w:p>
          <w:p w:rsidR="00EE424E" w:rsidRPr="0048461D" w:rsidRDefault="00EE424E" w:rsidP="00EE424E">
            <w:pPr>
              <w:jc w:val="both"/>
            </w:pPr>
            <w:r w:rsidRPr="0048461D">
              <w:t>Руководитель: Майстрова Наталья Борисовна.</w:t>
            </w:r>
          </w:p>
        </w:tc>
        <w:tc>
          <w:tcPr>
            <w:tcW w:w="4018" w:type="dxa"/>
          </w:tcPr>
          <w:p w:rsidR="00EE424E" w:rsidRPr="0048461D" w:rsidRDefault="00EE424E" w:rsidP="00EE424E">
            <w:pPr>
              <w:jc w:val="both"/>
            </w:pPr>
            <w:r w:rsidRPr="0048461D">
              <w:t>пятница  - 15-15-15-45;16-00-16-30.</w:t>
            </w:r>
          </w:p>
        </w:tc>
      </w:tr>
      <w:tr w:rsidR="00EE424E" w:rsidRPr="0048461D" w:rsidTr="00EE424E">
        <w:tc>
          <w:tcPr>
            <w:tcW w:w="667" w:type="dxa"/>
          </w:tcPr>
          <w:p w:rsidR="00EE424E" w:rsidRPr="0048461D" w:rsidRDefault="00EE424E" w:rsidP="00EE424E">
            <w:pPr>
              <w:jc w:val="both"/>
            </w:pPr>
            <w:r w:rsidRPr="0048461D">
              <w:t>5.</w:t>
            </w:r>
          </w:p>
        </w:tc>
        <w:tc>
          <w:tcPr>
            <w:tcW w:w="3092" w:type="dxa"/>
          </w:tcPr>
          <w:p w:rsidR="00EE424E" w:rsidRPr="0048461D" w:rsidRDefault="00EE424E" w:rsidP="00EE424E">
            <w:pPr>
              <w:jc w:val="both"/>
            </w:pPr>
            <w:r w:rsidRPr="0048461D">
              <w:t>«Сказки фиолетового леса».</w:t>
            </w:r>
          </w:p>
          <w:p w:rsidR="00EE424E" w:rsidRPr="0048461D" w:rsidRDefault="00EE424E" w:rsidP="00EE424E">
            <w:pPr>
              <w:jc w:val="both"/>
            </w:pPr>
            <w:r w:rsidRPr="0048461D">
              <w:t xml:space="preserve">Руководитель: Краснова Ирина Александровна. </w:t>
            </w:r>
          </w:p>
        </w:tc>
        <w:tc>
          <w:tcPr>
            <w:tcW w:w="4018" w:type="dxa"/>
          </w:tcPr>
          <w:p w:rsidR="00EE424E" w:rsidRPr="0048461D" w:rsidRDefault="00EE424E" w:rsidP="00EE424E">
            <w:pPr>
              <w:jc w:val="both"/>
            </w:pPr>
            <w:r w:rsidRPr="0048461D">
              <w:t>пятница  - 15-15 – 15-45</w:t>
            </w:r>
          </w:p>
        </w:tc>
      </w:tr>
    </w:tbl>
    <w:p w:rsidR="00EE424E" w:rsidRPr="0048461D" w:rsidRDefault="00EE424E" w:rsidP="00EE4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E424E" w:rsidRPr="0048461D" w:rsidRDefault="00EE424E" w:rsidP="00EE4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8461D">
        <w:rPr>
          <w:iCs/>
        </w:rPr>
        <w:t xml:space="preserve">В дополнительном образовании задействовано </w:t>
      </w:r>
      <w:r>
        <w:rPr>
          <w:iCs/>
        </w:rPr>
        <w:t>5</w:t>
      </w:r>
      <w:r w:rsidRPr="0048461D">
        <w:rPr>
          <w:iCs/>
        </w:rPr>
        <w:t xml:space="preserve">5 процентов воспитанников  Детского </w:t>
      </w:r>
      <w:r w:rsidRPr="0048461D">
        <w:rPr>
          <w:iCs/>
          <w:shd w:val="clear" w:color="auto" w:fill="FFFFCC"/>
        </w:rPr>
        <w:br/>
      </w:r>
      <w:r w:rsidRPr="0048461D">
        <w:rPr>
          <w:iCs/>
        </w:rPr>
        <w:t>сада.</w:t>
      </w:r>
    </w:p>
    <w:p w:rsidR="0016263C" w:rsidRDefault="0016263C" w:rsidP="00791C28">
      <w:pPr>
        <w:jc w:val="both"/>
        <w:rPr>
          <w:b/>
          <w:color w:val="7030A0"/>
          <w:u w:val="single"/>
        </w:rPr>
      </w:pPr>
    </w:p>
    <w:p w:rsidR="0016263C" w:rsidRPr="00791C28" w:rsidRDefault="0016263C" w:rsidP="00791C28">
      <w:pPr>
        <w:jc w:val="both"/>
        <w:rPr>
          <w:b/>
          <w:color w:val="008000"/>
          <w:u w:val="single"/>
        </w:rPr>
      </w:pPr>
      <w:r w:rsidRPr="00791C28">
        <w:rPr>
          <w:b/>
          <w:color w:val="008000"/>
          <w:u w:val="single"/>
        </w:rPr>
        <w:t>4.5. Оценка функционирования ДОУ родителями и представителями общественного самоуправления.</w:t>
      </w:r>
    </w:p>
    <w:p w:rsidR="002E32C1" w:rsidRDefault="00EE424E" w:rsidP="00EE424E">
      <w:pPr>
        <w:jc w:val="both"/>
      </w:pPr>
      <w:r w:rsidRPr="0048461D">
        <w:t xml:space="preserve"> </w:t>
      </w:r>
    </w:p>
    <w:p w:rsidR="00EE424E" w:rsidRPr="0048461D" w:rsidRDefault="00EE424E" w:rsidP="00EE424E">
      <w:pPr>
        <w:jc w:val="both"/>
      </w:pPr>
      <w:r w:rsidRPr="0048461D">
        <w:t xml:space="preserve">  В 20</w:t>
      </w:r>
      <w:r w:rsidR="00B624AF">
        <w:t>20</w:t>
      </w:r>
      <w:r w:rsidRPr="0048461D">
        <w:t xml:space="preserve"> году была проведена оценка функционирования ДОУ родителями и представителями общественного самоуправления.</w:t>
      </w:r>
    </w:p>
    <w:p w:rsidR="00EE424E" w:rsidRPr="0048461D" w:rsidRDefault="00EE424E" w:rsidP="00EE424E">
      <w:pPr>
        <w:shd w:val="clear" w:color="auto" w:fill="FFFFFF"/>
        <w:jc w:val="both"/>
        <w:rPr>
          <w:bCs/>
          <w:u w:val="single"/>
        </w:rPr>
      </w:pPr>
      <w:r w:rsidRPr="0048461D">
        <w:rPr>
          <w:bCs/>
          <w:u w:val="single"/>
        </w:rPr>
        <w:t>Результаты обработки анкеты «Удовлетворенность услугой МДОУ» ( декабрь  20</w:t>
      </w:r>
      <w:r w:rsidR="00B624AF">
        <w:rPr>
          <w:bCs/>
          <w:u w:val="single"/>
        </w:rPr>
        <w:t>20</w:t>
      </w:r>
      <w:r>
        <w:rPr>
          <w:bCs/>
          <w:u w:val="single"/>
        </w:rPr>
        <w:t xml:space="preserve"> </w:t>
      </w:r>
      <w:r w:rsidRPr="0048461D">
        <w:rPr>
          <w:bCs/>
          <w:u w:val="single"/>
        </w:rPr>
        <w:t>г.)</w:t>
      </w:r>
    </w:p>
    <w:p w:rsidR="00EE424E" w:rsidRPr="0048461D" w:rsidRDefault="00F6132D" w:rsidP="00EE424E">
      <w:pPr>
        <w:shd w:val="clear" w:color="auto" w:fill="FFFFFF"/>
        <w:ind w:left="154"/>
        <w:jc w:val="both"/>
      </w:pPr>
      <w:r>
        <w:t xml:space="preserve">    </w:t>
      </w:r>
      <w:r w:rsidR="00EE424E" w:rsidRPr="0048461D">
        <w:t>В анкетировании приняли участие 1</w:t>
      </w:r>
      <w:r w:rsidR="00EE424E">
        <w:t>52</w:t>
      </w:r>
      <w:r w:rsidR="00EE424E" w:rsidRPr="0048461D">
        <w:t xml:space="preserve">  человека, что соответствует </w:t>
      </w:r>
      <w:r w:rsidR="00EE424E">
        <w:t>5</w:t>
      </w:r>
      <w:r w:rsidR="00EE424E" w:rsidRPr="0048461D">
        <w:t>1 % от общего числа родителей.</w:t>
      </w:r>
    </w:p>
    <w:p w:rsidR="00EE424E" w:rsidRDefault="00EE424E" w:rsidP="00EE424E">
      <w:pPr>
        <w:shd w:val="clear" w:color="auto" w:fill="FFFFFF"/>
        <w:ind w:left="154"/>
        <w:jc w:val="both"/>
      </w:pPr>
      <w:r w:rsidRPr="0048461D">
        <w:t xml:space="preserve">При ответе на вопрос </w:t>
      </w:r>
      <w:r w:rsidRPr="0048461D">
        <w:rPr>
          <w:b/>
        </w:rPr>
        <w:t>о доступности информации</w:t>
      </w:r>
      <w:r w:rsidRPr="0048461D">
        <w:t xml:space="preserve"> были получены следующие результаты:</w:t>
      </w:r>
    </w:p>
    <w:p w:rsidR="000C7B56" w:rsidRPr="0048461D" w:rsidRDefault="000C7B56" w:rsidP="00EE424E">
      <w:pPr>
        <w:shd w:val="clear" w:color="auto" w:fill="FFFFFF"/>
        <w:ind w:left="154"/>
        <w:jc w:val="both"/>
      </w:pPr>
    </w:p>
    <w:tbl>
      <w:tblPr>
        <w:tblpPr w:leftFromText="180" w:rightFromText="180" w:vertAnchor="text" w:horzAnchor="margin" w:tblpXSpec="center" w:tblpY="204"/>
        <w:tblW w:w="9579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6022"/>
        <w:gridCol w:w="1261"/>
        <w:gridCol w:w="1050"/>
        <w:gridCol w:w="1246"/>
      </w:tblGrid>
      <w:tr w:rsidR="00EE424E" w:rsidRPr="0048461D" w:rsidTr="000C7B56">
        <w:trPr>
          <w:trHeight w:hRule="exact" w:val="1017"/>
        </w:trPr>
        <w:tc>
          <w:tcPr>
            <w:tcW w:w="6022" w:type="dxa"/>
            <w:shd w:val="clear" w:color="auto" w:fill="FFFFFF"/>
          </w:tcPr>
          <w:p w:rsidR="00EE424E" w:rsidRPr="0048461D" w:rsidRDefault="00EE424E" w:rsidP="00EE424E">
            <w:pPr>
              <w:shd w:val="clear" w:color="auto" w:fill="FFFFFF"/>
              <w:ind w:left="-540" w:firstLine="550"/>
              <w:jc w:val="both"/>
              <w:rPr>
                <w:spacing w:val="-1"/>
                <w:sz w:val="20"/>
                <w:szCs w:val="20"/>
              </w:rPr>
            </w:pPr>
            <w:r w:rsidRPr="0048461D">
              <w:rPr>
                <w:sz w:val="20"/>
                <w:szCs w:val="20"/>
              </w:rPr>
              <w:t>Получаете ли Вы информацию</w:t>
            </w:r>
          </w:p>
        </w:tc>
        <w:tc>
          <w:tcPr>
            <w:tcW w:w="1261" w:type="dxa"/>
            <w:shd w:val="clear" w:color="auto" w:fill="FFFFFF"/>
          </w:tcPr>
          <w:p w:rsidR="00EE424E" w:rsidRPr="0048461D" w:rsidRDefault="00EE424E" w:rsidP="00EE424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8461D">
              <w:rPr>
                <w:sz w:val="20"/>
                <w:szCs w:val="20"/>
              </w:rPr>
              <w:t>Ответили «Да»</w:t>
            </w:r>
          </w:p>
        </w:tc>
        <w:tc>
          <w:tcPr>
            <w:tcW w:w="1050" w:type="dxa"/>
            <w:shd w:val="clear" w:color="auto" w:fill="FFFFFF"/>
          </w:tcPr>
          <w:p w:rsidR="00EE424E" w:rsidRPr="0048461D" w:rsidRDefault="00EE424E" w:rsidP="00EE424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8461D">
              <w:rPr>
                <w:sz w:val="20"/>
                <w:szCs w:val="20"/>
              </w:rPr>
              <w:t>Ответили «Нет»</w:t>
            </w:r>
          </w:p>
        </w:tc>
        <w:tc>
          <w:tcPr>
            <w:tcW w:w="1246" w:type="dxa"/>
            <w:shd w:val="clear" w:color="auto" w:fill="FFFFFF"/>
          </w:tcPr>
          <w:p w:rsidR="00EE424E" w:rsidRPr="0048461D" w:rsidRDefault="00EE424E" w:rsidP="00EE424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8461D">
              <w:rPr>
                <w:sz w:val="20"/>
                <w:szCs w:val="20"/>
              </w:rPr>
              <w:t>Ответили</w:t>
            </w:r>
          </w:p>
          <w:p w:rsidR="00EE424E" w:rsidRPr="0048461D" w:rsidRDefault="00EE424E" w:rsidP="00EE424E">
            <w:pPr>
              <w:shd w:val="clear" w:color="auto" w:fill="FFFFFF"/>
              <w:jc w:val="both"/>
              <w:rPr>
                <w:spacing w:val="-4"/>
                <w:sz w:val="20"/>
                <w:szCs w:val="20"/>
              </w:rPr>
            </w:pPr>
            <w:r w:rsidRPr="0048461D">
              <w:rPr>
                <w:sz w:val="20"/>
                <w:szCs w:val="20"/>
              </w:rPr>
              <w:t>«</w:t>
            </w:r>
            <w:r w:rsidRPr="0048461D">
              <w:rPr>
                <w:spacing w:val="-4"/>
                <w:sz w:val="20"/>
                <w:szCs w:val="20"/>
              </w:rPr>
              <w:t xml:space="preserve"> Не всегда»</w:t>
            </w:r>
          </w:p>
        </w:tc>
      </w:tr>
      <w:tr w:rsidR="00EE424E" w:rsidRPr="0048461D" w:rsidTr="000C7B56">
        <w:trPr>
          <w:trHeight w:hRule="exact" w:val="299"/>
        </w:trPr>
        <w:tc>
          <w:tcPr>
            <w:tcW w:w="6022" w:type="dxa"/>
            <w:shd w:val="clear" w:color="auto" w:fill="FFFFFF"/>
          </w:tcPr>
          <w:p w:rsidR="00EE424E" w:rsidRPr="0048461D" w:rsidRDefault="00EE424E" w:rsidP="00EE424E">
            <w:pPr>
              <w:shd w:val="clear" w:color="auto" w:fill="FFFFFF"/>
              <w:ind w:left="10"/>
              <w:jc w:val="both"/>
              <w:rPr>
                <w:sz w:val="20"/>
                <w:szCs w:val="20"/>
              </w:rPr>
            </w:pPr>
            <w:r w:rsidRPr="0048461D">
              <w:rPr>
                <w:spacing w:val="-1"/>
                <w:sz w:val="20"/>
                <w:szCs w:val="20"/>
              </w:rPr>
              <w:t>о целях и задачах МДОУ в области образования</w:t>
            </w:r>
          </w:p>
        </w:tc>
        <w:tc>
          <w:tcPr>
            <w:tcW w:w="1261" w:type="dxa"/>
            <w:shd w:val="clear" w:color="auto" w:fill="FFFFFF"/>
          </w:tcPr>
          <w:p w:rsidR="00EE424E" w:rsidRPr="0048461D" w:rsidRDefault="00EE424E" w:rsidP="00EE424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8461D">
              <w:rPr>
                <w:sz w:val="20"/>
                <w:szCs w:val="20"/>
              </w:rPr>
              <w:t>93%</w:t>
            </w:r>
          </w:p>
        </w:tc>
        <w:tc>
          <w:tcPr>
            <w:tcW w:w="1050" w:type="dxa"/>
            <w:shd w:val="clear" w:color="auto" w:fill="FFFFFF"/>
          </w:tcPr>
          <w:p w:rsidR="00EE424E" w:rsidRPr="0048461D" w:rsidRDefault="00EE424E" w:rsidP="00EE424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8461D">
              <w:rPr>
                <w:sz w:val="20"/>
                <w:szCs w:val="20"/>
              </w:rPr>
              <w:t>3%</w:t>
            </w:r>
          </w:p>
        </w:tc>
        <w:tc>
          <w:tcPr>
            <w:tcW w:w="1246" w:type="dxa"/>
            <w:shd w:val="clear" w:color="auto" w:fill="FFFFFF"/>
          </w:tcPr>
          <w:p w:rsidR="00EE424E" w:rsidRPr="0048461D" w:rsidRDefault="00EE424E" w:rsidP="00EE424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8461D">
              <w:rPr>
                <w:sz w:val="20"/>
                <w:szCs w:val="20"/>
              </w:rPr>
              <w:t>4%</w:t>
            </w:r>
          </w:p>
        </w:tc>
      </w:tr>
      <w:tr w:rsidR="00EE424E" w:rsidRPr="0048461D" w:rsidTr="000C7B56">
        <w:trPr>
          <w:trHeight w:hRule="exact" w:val="289"/>
        </w:trPr>
        <w:tc>
          <w:tcPr>
            <w:tcW w:w="6022" w:type="dxa"/>
            <w:shd w:val="clear" w:color="auto" w:fill="FFFFFF"/>
          </w:tcPr>
          <w:p w:rsidR="00EE424E" w:rsidRPr="0048461D" w:rsidRDefault="00EE424E" w:rsidP="00EE424E">
            <w:pPr>
              <w:shd w:val="clear" w:color="auto" w:fill="FFFFFF"/>
              <w:ind w:left="-540" w:firstLine="550"/>
              <w:jc w:val="both"/>
              <w:rPr>
                <w:sz w:val="20"/>
                <w:szCs w:val="20"/>
              </w:rPr>
            </w:pPr>
            <w:r w:rsidRPr="0048461D">
              <w:rPr>
                <w:sz w:val="20"/>
                <w:szCs w:val="20"/>
              </w:rPr>
              <w:t xml:space="preserve"> о режиме работы МДОУ</w:t>
            </w:r>
          </w:p>
        </w:tc>
        <w:tc>
          <w:tcPr>
            <w:tcW w:w="1261" w:type="dxa"/>
            <w:shd w:val="clear" w:color="auto" w:fill="FFFFFF"/>
          </w:tcPr>
          <w:p w:rsidR="00EE424E" w:rsidRPr="0048461D" w:rsidRDefault="00EE424E" w:rsidP="00EE424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8461D">
              <w:rPr>
                <w:sz w:val="20"/>
                <w:szCs w:val="20"/>
              </w:rPr>
              <w:t>99%</w:t>
            </w:r>
          </w:p>
        </w:tc>
        <w:tc>
          <w:tcPr>
            <w:tcW w:w="1050" w:type="dxa"/>
            <w:shd w:val="clear" w:color="auto" w:fill="FFFFFF"/>
          </w:tcPr>
          <w:p w:rsidR="00EE424E" w:rsidRPr="0048461D" w:rsidRDefault="00EE424E" w:rsidP="00EE424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8461D">
              <w:rPr>
                <w:sz w:val="20"/>
                <w:szCs w:val="20"/>
              </w:rPr>
              <w:t>0%</w:t>
            </w:r>
          </w:p>
        </w:tc>
        <w:tc>
          <w:tcPr>
            <w:tcW w:w="1246" w:type="dxa"/>
            <w:shd w:val="clear" w:color="auto" w:fill="FFFFFF"/>
          </w:tcPr>
          <w:p w:rsidR="00EE424E" w:rsidRPr="0048461D" w:rsidRDefault="00EE424E" w:rsidP="00EE424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8461D">
              <w:rPr>
                <w:sz w:val="20"/>
                <w:szCs w:val="20"/>
              </w:rPr>
              <w:t>1%</w:t>
            </w:r>
          </w:p>
        </w:tc>
      </w:tr>
      <w:tr w:rsidR="00EE424E" w:rsidRPr="0048461D" w:rsidTr="000C7B56">
        <w:trPr>
          <w:trHeight w:hRule="exact" w:val="289"/>
        </w:trPr>
        <w:tc>
          <w:tcPr>
            <w:tcW w:w="6022" w:type="dxa"/>
            <w:tcBorders>
              <w:bottom w:val="single" w:sz="4" w:space="0" w:color="auto"/>
            </w:tcBorders>
            <w:shd w:val="clear" w:color="auto" w:fill="FFFFFF"/>
          </w:tcPr>
          <w:p w:rsidR="00EE424E" w:rsidRPr="0048461D" w:rsidRDefault="00EE424E" w:rsidP="00EE424E">
            <w:pPr>
              <w:shd w:val="clear" w:color="auto" w:fill="FFFFFF"/>
              <w:ind w:left="10"/>
              <w:jc w:val="both"/>
              <w:rPr>
                <w:sz w:val="20"/>
                <w:szCs w:val="20"/>
              </w:rPr>
            </w:pPr>
            <w:r w:rsidRPr="0048461D">
              <w:rPr>
                <w:sz w:val="20"/>
                <w:szCs w:val="20"/>
              </w:rPr>
              <w:t xml:space="preserve"> о повседневных происшествиях в группе</w:t>
            </w:r>
          </w:p>
        </w:tc>
        <w:tc>
          <w:tcPr>
            <w:tcW w:w="1261" w:type="dxa"/>
            <w:shd w:val="clear" w:color="auto" w:fill="FFFFFF"/>
          </w:tcPr>
          <w:p w:rsidR="00EE424E" w:rsidRPr="0048461D" w:rsidRDefault="00EE424E" w:rsidP="00EE424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8461D">
              <w:rPr>
                <w:sz w:val="20"/>
                <w:szCs w:val="20"/>
              </w:rPr>
              <w:t>61%</w:t>
            </w:r>
          </w:p>
        </w:tc>
        <w:tc>
          <w:tcPr>
            <w:tcW w:w="1050" w:type="dxa"/>
            <w:shd w:val="clear" w:color="auto" w:fill="FFFFFF"/>
          </w:tcPr>
          <w:p w:rsidR="00EE424E" w:rsidRPr="0048461D" w:rsidRDefault="00EE424E" w:rsidP="00EE424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8461D">
              <w:rPr>
                <w:sz w:val="20"/>
                <w:szCs w:val="20"/>
              </w:rPr>
              <w:t>13%</w:t>
            </w:r>
          </w:p>
        </w:tc>
        <w:tc>
          <w:tcPr>
            <w:tcW w:w="1246" w:type="dxa"/>
            <w:shd w:val="clear" w:color="auto" w:fill="FFFFFF"/>
          </w:tcPr>
          <w:p w:rsidR="00EE424E" w:rsidRPr="0048461D" w:rsidRDefault="00EE424E" w:rsidP="00EE424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8461D">
              <w:rPr>
                <w:sz w:val="20"/>
                <w:szCs w:val="20"/>
              </w:rPr>
              <w:t>26%</w:t>
            </w:r>
          </w:p>
        </w:tc>
      </w:tr>
      <w:tr w:rsidR="00EE424E" w:rsidRPr="0048461D" w:rsidTr="000C7B56">
        <w:trPr>
          <w:trHeight w:hRule="exact" w:val="289"/>
        </w:trPr>
        <w:tc>
          <w:tcPr>
            <w:tcW w:w="6022" w:type="dxa"/>
            <w:tcBorders>
              <w:top w:val="single" w:sz="4" w:space="0" w:color="auto"/>
            </w:tcBorders>
            <w:shd w:val="clear" w:color="auto" w:fill="FFFFFF"/>
          </w:tcPr>
          <w:p w:rsidR="00EE424E" w:rsidRPr="0048461D" w:rsidRDefault="00EE424E" w:rsidP="00EE424E">
            <w:pPr>
              <w:shd w:val="clear" w:color="auto" w:fill="FFFFFF"/>
              <w:ind w:left="14"/>
              <w:jc w:val="both"/>
              <w:rPr>
                <w:sz w:val="20"/>
                <w:szCs w:val="20"/>
              </w:rPr>
            </w:pPr>
            <w:r w:rsidRPr="0048461D">
              <w:rPr>
                <w:sz w:val="20"/>
                <w:szCs w:val="20"/>
              </w:rPr>
              <w:t>о питании детей</w:t>
            </w:r>
          </w:p>
        </w:tc>
        <w:tc>
          <w:tcPr>
            <w:tcW w:w="1261" w:type="dxa"/>
            <w:shd w:val="clear" w:color="auto" w:fill="FFFFFF"/>
          </w:tcPr>
          <w:p w:rsidR="00EE424E" w:rsidRPr="0048461D" w:rsidRDefault="00EE424E" w:rsidP="00EE424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8461D">
              <w:rPr>
                <w:sz w:val="20"/>
                <w:szCs w:val="20"/>
              </w:rPr>
              <w:t>93%</w:t>
            </w:r>
          </w:p>
        </w:tc>
        <w:tc>
          <w:tcPr>
            <w:tcW w:w="1050" w:type="dxa"/>
            <w:shd w:val="clear" w:color="auto" w:fill="FFFFFF"/>
          </w:tcPr>
          <w:p w:rsidR="00EE424E" w:rsidRPr="0048461D" w:rsidRDefault="00EE424E" w:rsidP="00EE424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8461D">
              <w:rPr>
                <w:sz w:val="20"/>
                <w:szCs w:val="20"/>
              </w:rPr>
              <w:t>1%</w:t>
            </w:r>
          </w:p>
        </w:tc>
        <w:tc>
          <w:tcPr>
            <w:tcW w:w="1246" w:type="dxa"/>
            <w:shd w:val="clear" w:color="auto" w:fill="FFFFFF"/>
          </w:tcPr>
          <w:p w:rsidR="00EE424E" w:rsidRPr="0048461D" w:rsidRDefault="00EE424E" w:rsidP="00EE424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8461D">
              <w:rPr>
                <w:sz w:val="20"/>
                <w:szCs w:val="20"/>
              </w:rPr>
              <w:t>6%</w:t>
            </w:r>
          </w:p>
        </w:tc>
      </w:tr>
      <w:tr w:rsidR="00EE424E" w:rsidRPr="0048461D" w:rsidTr="000C7B56">
        <w:trPr>
          <w:trHeight w:hRule="exact" w:val="294"/>
        </w:trPr>
        <w:tc>
          <w:tcPr>
            <w:tcW w:w="6022" w:type="dxa"/>
            <w:shd w:val="clear" w:color="auto" w:fill="FFFFFF"/>
          </w:tcPr>
          <w:p w:rsidR="00EE424E" w:rsidRPr="0048461D" w:rsidRDefault="00EE424E" w:rsidP="00EE424E">
            <w:pPr>
              <w:shd w:val="clear" w:color="auto" w:fill="FFFFFF"/>
              <w:ind w:left="19"/>
              <w:jc w:val="both"/>
              <w:rPr>
                <w:sz w:val="20"/>
                <w:szCs w:val="20"/>
              </w:rPr>
            </w:pPr>
            <w:r w:rsidRPr="0048461D">
              <w:rPr>
                <w:sz w:val="20"/>
                <w:szCs w:val="20"/>
              </w:rPr>
              <w:t>об изменениях в состоянии здоровья детей</w:t>
            </w:r>
          </w:p>
        </w:tc>
        <w:tc>
          <w:tcPr>
            <w:tcW w:w="1261" w:type="dxa"/>
            <w:shd w:val="clear" w:color="auto" w:fill="FFFFFF"/>
          </w:tcPr>
          <w:p w:rsidR="00EE424E" w:rsidRPr="0048461D" w:rsidRDefault="00EE424E" w:rsidP="00EE424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8461D">
              <w:rPr>
                <w:sz w:val="20"/>
                <w:szCs w:val="20"/>
              </w:rPr>
              <w:t>97%</w:t>
            </w:r>
          </w:p>
        </w:tc>
        <w:tc>
          <w:tcPr>
            <w:tcW w:w="1050" w:type="dxa"/>
            <w:shd w:val="clear" w:color="auto" w:fill="FFFFFF"/>
          </w:tcPr>
          <w:p w:rsidR="00EE424E" w:rsidRPr="0048461D" w:rsidRDefault="00EE424E" w:rsidP="00EE424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8461D">
              <w:rPr>
                <w:sz w:val="20"/>
                <w:szCs w:val="20"/>
              </w:rPr>
              <w:t>0%</w:t>
            </w:r>
          </w:p>
        </w:tc>
        <w:tc>
          <w:tcPr>
            <w:tcW w:w="1246" w:type="dxa"/>
            <w:shd w:val="clear" w:color="auto" w:fill="FFFFFF"/>
          </w:tcPr>
          <w:p w:rsidR="00EE424E" w:rsidRPr="0048461D" w:rsidRDefault="00EE424E" w:rsidP="00EE424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8461D">
              <w:rPr>
                <w:sz w:val="20"/>
                <w:szCs w:val="20"/>
              </w:rPr>
              <w:t>3%</w:t>
            </w:r>
          </w:p>
        </w:tc>
      </w:tr>
      <w:tr w:rsidR="00EE424E" w:rsidRPr="0048461D" w:rsidTr="000C7B56">
        <w:trPr>
          <w:trHeight w:hRule="exact" w:val="289"/>
        </w:trPr>
        <w:tc>
          <w:tcPr>
            <w:tcW w:w="6022" w:type="dxa"/>
            <w:shd w:val="clear" w:color="auto" w:fill="FFFFFF"/>
          </w:tcPr>
          <w:p w:rsidR="00EE424E" w:rsidRPr="0048461D" w:rsidRDefault="00EE424E" w:rsidP="00B624A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8461D">
              <w:rPr>
                <w:sz w:val="20"/>
                <w:szCs w:val="20"/>
              </w:rPr>
              <w:t xml:space="preserve"> об усвоении ребенком Программы МДОУ «Детский сад № 227»</w:t>
            </w:r>
          </w:p>
          <w:p w:rsidR="00EE424E" w:rsidRPr="0048461D" w:rsidRDefault="00EE424E" w:rsidP="00EE424E">
            <w:pPr>
              <w:shd w:val="clear" w:color="auto" w:fill="FFFFFF"/>
              <w:ind w:left="14"/>
              <w:jc w:val="both"/>
              <w:rPr>
                <w:sz w:val="20"/>
                <w:szCs w:val="20"/>
              </w:rPr>
            </w:pPr>
          </w:p>
          <w:p w:rsidR="00EE424E" w:rsidRPr="0048461D" w:rsidRDefault="00EE424E" w:rsidP="00EE424E">
            <w:pPr>
              <w:shd w:val="clear" w:color="auto" w:fill="FFFFFF"/>
              <w:ind w:left="14"/>
              <w:jc w:val="both"/>
              <w:rPr>
                <w:sz w:val="20"/>
                <w:szCs w:val="20"/>
              </w:rPr>
            </w:pPr>
          </w:p>
          <w:p w:rsidR="00EE424E" w:rsidRPr="0048461D" w:rsidRDefault="00EE424E" w:rsidP="00EE424E">
            <w:pPr>
              <w:shd w:val="clear" w:color="auto" w:fill="FFFFFF"/>
              <w:ind w:left="14"/>
              <w:jc w:val="both"/>
              <w:rPr>
                <w:sz w:val="20"/>
                <w:szCs w:val="20"/>
              </w:rPr>
            </w:pPr>
          </w:p>
          <w:p w:rsidR="00EE424E" w:rsidRPr="0048461D" w:rsidRDefault="00EE424E" w:rsidP="00EE424E">
            <w:pPr>
              <w:shd w:val="clear" w:color="auto" w:fill="FFFFFF"/>
              <w:ind w:left="14"/>
              <w:jc w:val="both"/>
              <w:rPr>
                <w:sz w:val="20"/>
                <w:szCs w:val="20"/>
              </w:rPr>
            </w:pPr>
            <w:r w:rsidRPr="0048461D">
              <w:rPr>
                <w:sz w:val="20"/>
                <w:szCs w:val="20"/>
              </w:rPr>
              <w:t>3 227»</w:t>
            </w:r>
          </w:p>
        </w:tc>
        <w:tc>
          <w:tcPr>
            <w:tcW w:w="1261" w:type="dxa"/>
            <w:shd w:val="clear" w:color="auto" w:fill="FFFFFF"/>
          </w:tcPr>
          <w:p w:rsidR="00EE424E" w:rsidRPr="0048461D" w:rsidRDefault="00EE424E" w:rsidP="00EE424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8461D">
              <w:rPr>
                <w:sz w:val="20"/>
                <w:szCs w:val="20"/>
              </w:rPr>
              <w:t>71%</w:t>
            </w:r>
          </w:p>
        </w:tc>
        <w:tc>
          <w:tcPr>
            <w:tcW w:w="1050" w:type="dxa"/>
            <w:shd w:val="clear" w:color="auto" w:fill="FFFFFF"/>
          </w:tcPr>
          <w:p w:rsidR="00EE424E" w:rsidRPr="0048461D" w:rsidRDefault="00EE424E" w:rsidP="00EE424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8461D">
              <w:rPr>
                <w:sz w:val="20"/>
                <w:szCs w:val="20"/>
              </w:rPr>
              <w:t>3%</w:t>
            </w:r>
          </w:p>
        </w:tc>
        <w:tc>
          <w:tcPr>
            <w:tcW w:w="1246" w:type="dxa"/>
            <w:shd w:val="clear" w:color="auto" w:fill="FFFFFF"/>
          </w:tcPr>
          <w:p w:rsidR="00EE424E" w:rsidRPr="0048461D" w:rsidRDefault="00EE424E" w:rsidP="00EE424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8461D">
              <w:rPr>
                <w:sz w:val="20"/>
                <w:szCs w:val="20"/>
              </w:rPr>
              <w:t>26%</w:t>
            </w:r>
          </w:p>
        </w:tc>
      </w:tr>
      <w:tr w:rsidR="00EE424E" w:rsidRPr="0048461D" w:rsidTr="000C7B56">
        <w:trPr>
          <w:trHeight w:hRule="exact" w:val="289"/>
        </w:trPr>
        <w:tc>
          <w:tcPr>
            <w:tcW w:w="6022" w:type="dxa"/>
            <w:tcBorders>
              <w:bottom w:val="single" w:sz="4" w:space="0" w:color="auto"/>
            </w:tcBorders>
            <w:shd w:val="clear" w:color="auto" w:fill="FFFFFF"/>
          </w:tcPr>
          <w:p w:rsidR="00EE424E" w:rsidRPr="0048461D" w:rsidRDefault="00EE424E" w:rsidP="00B624A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8461D">
              <w:rPr>
                <w:spacing w:val="-1"/>
                <w:sz w:val="20"/>
                <w:szCs w:val="20"/>
              </w:rPr>
              <w:t xml:space="preserve"> о том, как ребенок общается с другими детьми и взрослыми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E424E" w:rsidRPr="0048461D" w:rsidRDefault="00EE424E" w:rsidP="00EE424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8461D">
              <w:rPr>
                <w:sz w:val="20"/>
                <w:szCs w:val="20"/>
              </w:rPr>
              <w:t>77%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FFFFFF"/>
          </w:tcPr>
          <w:p w:rsidR="00EE424E" w:rsidRPr="0048461D" w:rsidRDefault="00EE424E" w:rsidP="00EE424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8461D">
              <w:rPr>
                <w:sz w:val="20"/>
                <w:szCs w:val="20"/>
              </w:rPr>
              <w:t>1%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FFFFFF"/>
          </w:tcPr>
          <w:p w:rsidR="00EE424E" w:rsidRPr="0048461D" w:rsidRDefault="00EE424E" w:rsidP="00EE424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8461D">
              <w:rPr>
                <w:sz w:val="20"/>
                <w:szCs w:val="20"/>
              </w:rPr>
              <w:t>12%</w:t>
            </w:r>
          </w:p>
        </w:tc>
      </w:tr>
    </w:tbl>
    <w:p w:rsidR="00EE424E" w:rsidRPr="0048461D" w:rsidRDefault="00EE424E" w:rsidP="00EE424E">
      <w:pPr>
        <w:shd w:val="clear" w:color="auto" w:fill="FFFFFF"/>
        <w:ind w:left="542" w:hanging="542"/>
        <w:jc w:val="both"/>
        <w:rPr>
          <w:b/>
        </w:rPr>
      </w:pPr>
      <w:r w:rsidRPr="0048461D">
        <w:rPr>
          <w:b/>
        </w:rPr>
        <w:t xml:space="preserve"> </w:t>
      </w:r>
    </w:p>
    <w:p w:rsidR="000C7B56" w:rsidRDefault="000C7B56" w:rsidP="00EE424E">
      <w:pPr>
        <w:ind w:hanging="2"/>
        <w:jc w:val="both"/>
      </w:pPr>
    </w:p>
    <w:p w:rsidR="00EE424E" w:rsidRPr="0048461D" w:rsidRDefault="00EE424E" w:rsidP="00EE424E">
      <w:pPr>
        <w:ind w:hanging="2"/>
        <w:jc w:val="both"/>
      </w:pPr>
      <w:r w:rsidRPr="0048461D">
        <w:t xml:space="preserve">На вопрос </w:t>
      </w:r>
      <w:r w:rsidRPr="0048461D">
        <w:rPr>
          <w:b/>
        </w:rPr>
        <w:t>«Удовлетворяет ли Вас лично образовательная услуга, получаемая в детском саду?»</w:t>
      </w:r>
      <w:r w:rsidRPr="0048461D">
        <w:t xml:space="preserve"> 96% родителей ответили утвердительно. Отрицательных ответов не было. 5% респондентов затруднились ответить (ответ «не знаю»)</w:t>
      </w:r>
    </w:p>
    <w:p w:rsidR="00EE424E" w:rsidRDefault="00EE424E" w:rsidP="00EE4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6132D" w:rsidRDefault="00F6132D" w:rsidP="00791C28">
      <w:pPr>
        <w:ind w:left="180"/>
        <w:jc w:val="both"/>
        <w:rPr>
          <w:b/>
          <w:color w:val="008000"/>
        </w:rPr>
      </w:pPr>
    </w:p>
    <w:p w:rsidR="000C7B56" w:rsidRDefault="000C7B56" w:rsidP="00791C28">
      <w:pPr>
        <w:ind w:left="180"/>
        <w:jc w:val="both"/>
        <w:rPr>
          <w:b/>
          <w:color w:val="008000"/>
        </w:rPr>
      </w:pPr>
    </w:p>
    <w:p w:rsidR="000C7B56" w:rsidRDefault="000C7B56" w:rsidP="00791C28">
      <w:pPr>
        <w:ind w:left="180"/>
        <w:jc w:val="both"/>
        <w:rPr>
          <w:b/>
          <w:color w:val="008000"/>
        </w:rPr>
      </w:pPr>
    </w:p>
    <w:p w:rsidR="000C7B56" w:rsidRDefault="000C7B56" w:rsidP="00791C28">
      <w:pPr>
        <w:ind w:left="180"/>
        <w:jc w:val="both"/>
        <w:rPr>
          <w:b/>
          <w:color w:val="008000"/>
        </w:rPr>
      </w:pPr>
    </w:p>
    <w:p w:rsidR="000C7B56" w:rsidRDefault="000C7B56" w:rsidP="00791C28">
      <w:pPr>
        <w:ind w:left="180"/>
        <w:jc w:val="both"/>
        <w:rPr>
          <w:b/>
          <w:color w:val="008000"/>
        </w:rPr>
      </w:pPr>
    </w:p>
    <w:p w:rsidR="000C7B56" w:rsidRDefault="000C7B56" w:rsidP="00791C28">
      <w:pPr>
        <w:ind w:left="180"/>
        <w:jc w:val="both"/>
        <w:rPr>
          <w:b/>
          <w:color w:val="008000"/>
        </w:rPr>
      </w:pPr>
    </w:p>
    <w:p w:rsidR="00245663" w:rsidRPr="00791C28" w:rsidRDefault="00245663" w:rsidP="00791C28">
      <w:pPr>
        <w:ind w:left="180"/>
        <w:jc w:val="both"/>
        <w:rPr>
          <w:b/>
          <w:color w:val="008000"/>
        </w:rPr>
      </w:pPr>
      <w:r w:rsidRPr="00791C28">
        <w:rPr>
          <w:b/>
          <w:color w:val="008000"/>
        </w:rPr>
        <w:t>РАЗДЕЛ 5. Кадровый потенциал.</w:t>
      </w:r>
    </w:p>
    <w:p w:rsidR="005272F4" w:rsidRPr="00791C28" w:rsidRDefault="005272F4" w:rsidP="00791C28">
      <w:pPr>
        <w:ind w:left="180"/>
        <w:jc w:val="both"/>
        <w:rPr>
          <w:b/>
          <w:color w:val="008000"/>
        </w:rPr>
      </w:pPr>
    </w:p>
    <w:p w:rsidR="005272F4" w:rsidRPr="00791C28" w:rsidRDefault="005272F4" w:rsidP="00791C28">
      <w:pPr>
        <w:jc w:val="both"/>
        <w:rPr>
          <w:b/>
          <w:color w:val="008000"/>
          <w:u w:val="single"/>
        </w:rPr>
      </w:pPr>
      <w:r w:rsidRPr="00791C28">
        <w:rPr>
          <w:b/>
          <w:color w:val="008000"/>
          <w:u w:val="single"/>
        </w:rPr>
        <w:t>5.1. Количественный и качественный состав</w:t>
      </w:r>
    </w:p>
    <w:p w:rsidR="00CA46AF" w:rsidRPr="00791C28" w:rsidRDefault="00CA46AF" w:rsidP="00791C28">
      <w:pPr>
        <w:jc w:val="both"/>
      </w:pPr>
      <w:r w:rsidRPr="00791C28">
        <w:t xml:space="preserve">Педагогический коллектив состоит из 29 человек. </w:t>
      </w:r>
    </w:p>
    <w:p w:rsidR="00A9198B" w:rsidRDefault="00CA46AF" w:rsidP="00791C28">
      <w:pPr>
        <w:jc w:val="both"/>
      </w:pPr>
      <w:r w:rsidRPr="00791C28">
        <w:t>Анализ профессиональной компетентности педагогов представлен в таблице</w:t>
      </w:r>
    </w:p>
    <w:p w:rsidR="00956164" w:rsidRPr="00791C28" w:rsidRDefault="00956164" w:rsidP="00791C28">
      <w:pPr>
        <w:jc w:val="both"/>
      </w:pPr>
    </w:p>
    <w:p w:rsidR="00CA46AF" w:rsidRPr="00956164" w:rsidRDefault="00CA46AF" w:rsidP="00791C28">
      <w:pPr>
        <w:jc w:val="both"/>
        <w:rPr>
          <w:b/>
          <w:color w:val="00823B"/>
        </w:rPr>
      </w:pPr>
      <w:r w:rsidRPr="00956164">
        <w:rPr>
          <w:b/>
          <w:color w:val="00823B"/>
        </w:rPr>
        <w:t>Таблица   Профессиональная компетентность педагогов</w:t>
      </w:r>
    </w:p>
    <w:p w:rsidR="000F63C6" w:rsidRPr="0048461D" w:rsidRDefault="000F63C6" w:rsidP="000F63C6">
      <w:pPr>
        <w:jc w:val="both"/>
        <w:rPr>
          <w:b/>
        </w:rPr>
      </w:pPr>
    </w:p>
    <w:tbl>
      <w:tblPr>
        <w:tblW w:w="9493" w:type="dxa"/>
        <w:tblLook w:val="0000"/>
      </w:tblPr>
      <w:tblGrid>
        <w:gridCol w:w="3808"/>
        <w:gridCol w:w="2835"/>
        <w:gridCol w:w="2850"/>
      </w:tblGrid>
      <w:tr w:rsidR="000F63C6" w:rsidRPr="0048461D" w:rsidTr="00EE424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3C6" w:rsidRPr="0048461D" w:rsidRDefault="000F63C6" w:rsidP="00EE424E">
            <w:pPr>
              <w:jc w:val="both"/>
            </w:pPr>
            <w:r w:rsidRPr="0048461D">
              <w:t>Квалификационная категория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3C6" w:rsidRPr="0048461D" w:rsidRDefault="000F63C6" w:rsidP="00EE424E">
            <w:pPr>
              <w:jc w:val="both"/>
            </w:pPr>
            <w:r w:rsidRPr="0048461D">
              <w:t>Количество педагогов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3C6" w:rsidRPr="0048461D" w:rsidRDefault="000F63C6" w:rsidP="00EE424E">
            <w:pPr>
              <w:jc w:val="both"/>
            </w:pPr>
            <w:r w:rsidRPr="0048461D">
              <w:t>Доля педагогов</w:t>
            </w:r>
          </w:p>
        </w:tc>
      </w:tr>
      <w:tr w:rsidR="000F63C6" w:rsidRPr="0048461D" w:rsidTr="00EE424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3C6" w:rsidRPr="0048461D" w:rsidRDefault="000F63C6" w:rsidP="00EE424E">
            <w:pPr>
              <w:jc w:val="both"/>
            </w:pPr>
            <w:r w:rsidRPr="0048461D">
              <w:t>Высшая</w:t>
            </w:r>
            <w:r>
              <w:t xml:space="preserve"> </w:t>
            </w:r>
            <w:r w:rsidRPr="0048461D">
              <w:t>квалификационная категория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3C6" w:rsidRPr="0048461D" w:rsidRDefault="000F63C6" w:rsidP="00EE424E">
            <w:pPr>
              <w:jc w:val="both"/>
            </w:pPr>
            <w:r>
              <w:t>17</w:t>
            </w:r>
            <w:r w:rsidRPr="0048461D">
              <w:t xml:space="preserve"> педагогов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3C6" w:rsidRPr="0048461D" w:rsidRDefault="000F63C6" w:rsidP="00EE424E">
            <w:pPr>
              <w:jc w:val="both"/>
            </w:pPr>
            <w:r>
              <w:t>59</w:t>
            </w:r>
            <w:r w:rsidRPr="0048461D">
              <w:t xml:space="preserve"> %</w:t>
            </w:r>
          </w:p>
        </w:tc>
      </w:tr>
      <w:tr w:rsidR="000F63C6" w:rsidRPr="0048461D" w:rsidTr="00EE424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3C6" w:rsidRPr="0048461D" w:rsidRDefault="000F63C6" w:rsidP="00EE424E">
            <w:pPr>
              <w:jc w:val="both"/>
            </w:pPr>
            <w:r w:rsidRPr="0048461D">
              <w:t>Первая квалификационная категория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3C6" w:rsidRPr="0048461D" w:rsidRDefault="00B624AF" w:rsidP="00EE424E">
            <w:pPr>
              <w:jc w:val="both"/>
            </w:pPr>
            <w:r>
              <w:t xml:space="preserve">7 </w:t>
            </w:r>
            <w:r w:rsidR="000F63C6" w:rsidRPr="0048461D">
              <w:t>педагогов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3C6" w:rsidRPr="0048461D" w:rsidRDefault="000F63C6" w:rsidP="00EE424E">
            <w:pPr>
              <w:jc w:val="both"/>
            </w:pPr>
            <w:r w:rsidRPr="0048461D">
              <w:t xml:space="preserve"> 2</w:t>
            </w:r>
            <w:r>
              <w:t>1</w:t>
            </w:r>
            <w:r w:rsidRPr="0048461D">
              <w:t xml:space="preserve"> %</w:t>
            </w:r>
          </w:p>
        </w:tc>
      </w:tr>
      <w:tr w:rsidR="000F63C6" w:rsidRPr="0048461D" w:rsidTr="00EE424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3C6" w:rsidRPr="0048461D" w:rsidRDefault="000F63C6" w:rsidP="00EE424E">
            <w:pPr>
              <w:jc w:val="both"/>
            </w:pPr>
            <w:r w:rsidRPr="0048461D">
              <w:t>Соответствие занимаемой должности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3C6" w:rsidRPr="0048461D" w:rsidRDefault="00B624AF" w:rsidP="00EE424E">
            <w:pPr>
              <w:jc w:val="both"/>
            </w:pPr>
            <w:r>
              <w:t>5</w:t>
            </w:r>
            <w:r w:rsidR="000F63C6" w:rsidRPr="0048461D">
              <w:t xml:space="preserve"> педагогов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3C6" w:rsidRPr="0048461D" w:rsidRDefault="000F63C6" w:rsidP="00EE424E">
            <w:pPr>
              <w:jc w:val="both"/>
            </w:pPr>
            <w:r w:rsidRPr="0048461D">
              <w:t xml:space="preserve"> </w:t>
            </w:r>
            <w:r>
              <w:t xml:space="preserve">20 </w:t>
            </w:r>
            <w:r w:rsidRPr="0048461D">
              <w:t>%</w:t>
            </w:r>
          </w:p>
        </w:tc>
      </w:tr>
    </w:tbl>
    <w:p w:rsidR="000F63C6" w:rsidRPr="0048461D" w:rsidRDefault="000F63C6" w:rsidP="000F63C6">
      <w:pPr>
        <w:jc w:val="both"/>
        <w:rPr>
          <w:b/>
        </w:rPr>
      </w:pPr>
    </w:p>
    <w:p w:rsidR="000F63C6" w:rsidRPr="0048461D" w:rsidRDefault="000F63C6" w:rsidP="000F63C6">
      <w:pPr>
        <w:jc w:val="both"/>
        <w:rPr>
          <w:b/>
        </w:rPr>
      </w:pPr>
    </w:p>
    <w:tbl>
      <w:tblPr>
        <w:tblW w:w="0" w:type="auto"/>
        <w:tblLook w:val="0000"/>
      </w:tblPr>
      <w:tblGrid>
        <w:gridCol w:w="4721"/>
        <w:gridCol w:w="3061"/>
        <w:gridCol w:w="1789"/>
      </w:tblGrid>
      <w:tr w:rsidR="000F63C6" w:rsidRPr="0048461D" w:rsidTr="00EE424E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3C6" w:rsidRPr="0048461D" w:rsidRDefault="000F63C6" w:rsidP="00EE424E">
            <w:pPr>
              <w:jc w:val="both"/>
            </w:pPr>
            <w:r w:rsidRPr="0048461D">
              <w:t>Стаж педагогической 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3C6" w:rsidRPr="0048461D" w:rsidRDefault="000F63C6" w:rsidP="00EE424E">
            <w:pPr>
              <w:jc w:val="both"/>
            </w:pPr>
            <w:r w:rsidRPr="0048461D">
              <w:t>Количество педагогов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3C6" w:rsidRPr="0048461D" w:rsidRDefault="000F63C6" w:rsidP="00EE424E">
            <w:pPr>
              <w:jc w:val="both"/>
            </w:pPr>
            <w:r w:rsidRPr="0048461D">
              <w:t>Доля педагогов</w:t>
            </w:r>
          </w:p>
        </w:tc>
      </w:tr>
      <w:tr w:rsidR="000F63C6" w:rsidRPr="0048461D" w:rsidTr="00EE424E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3C6" w:rsidRPr="0048461D" w:rsidRDefault="000F63C6" w:rsidP="00EE424E">
            <w:pPr>
              <w:jc w:val="both"/>
            </w:pPr>
            <w:r w:rsidRPr="0048461D">
              <w:t>До 5-ти 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3C6" w:rsidRPr="0048461D" w:rsidRDefault="000F63C6" w:rsidP="00EE424E">
            <w:pPr>
              <w:jc w:val="both"/>
            </w:pPr>
            <w:r>
              <w:t>2</w:t>
            </w:r>
            <w:r w:rsidRPr="0048461D">
              <w:t xml:space="preserve"> педагог</w:t>
            </w:r>
            <w:r>
              <w:t>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3C6" w:rsidRPr="0048461D" w:rsidRDefault="000F63C6" w:rsidP="00EE424E">
            <w:pPr>
              <w:jc w:val="both"/>
            </w:pPr>
            <w:r>
              <w:t>7</w:t>
            </w:r>
            <w:r w:rsidRPr="0048461D">
              <w:t xml:space="preserve"> %</w:t>
            </w:r>
          </w:p>
        </w:tc>
      </w:tr>
      <w:tr w:rsidR="000F63C6" w:rsidRPr="0048461D" w:rsidTr="00EE424E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3C6" w:rsidRPr="0048461D" w:rsidRDefault="000F63C6" w:rsidP="00EE424E">
            <w:pPr>
              <w:jc w:val="both"/>
            </w:pPr>
            <w:r w:rsidRPr="0048461D">
              <w:t>От 5-ти до 10-ти 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3C6" w:rsidRPr="0048461D" w:rsidRDefault="000F63C6" w:rsidP="00EE424E">
            <w:pPr>
              <w:jc w:val="both"/>
            </w:pPr>
            <w:r>
              <w:t>1</w:t>
            </w:r>
            <w:r w:rsidRPr="0048461D">
              <w:t>педагог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3C6" w:rsidRPr="0048461D" w:rsidRDefault="000F63C6" w:rsidP="00EE424E">
            <w:pPr>
              <w:jc w:val="both"/>
            </w:pPr>
            <w:r>
              <w:t>3</w:t>
            </w:r>
            <w:r w:rsidRPr="0048461D">
              <w:t xml:space="preserve"> %</w:t>
            </w:r>
          </w:p>
        </w:tc>
      </w:tr>
      <w:tr w:rsidR="000F63C6" w:rsidRPr="0048461D" w:rsidTr="00EE424E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3C6" w:rsidRPr="0048461D" w:rsidRDefault="000F63C6" w:rsidP="00EE424E">
            <w:pPr>
              <w:jc w:val="both"/>
            </w:pPr>
            <w:r w:rsidRPr="0048461D">
              <w:t>От 10-ти до 30-ти 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3C6" w:rsidRPr="0048461D" w:rsidRDefault="000F63C6" w:rsidP="00EE424E">
            <w:pPr>
              <w:jc w:val="both"/>
            </w:pPr>
            <w:r w:rsidRPr="0048461D">
              <w:t xml:space="preserve"> </w:t>
            </w:r>
            <w:r>
              <w:t xml:space="preserve">23 </w:t>
            </w:r>
            <w:r w:rsidRPr="0048461D">
              <w:t>педаг</w:t>
            </w:r>
            <w:r>
              <w:t>ога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3C6" w:rsidRPr="0048461D" w:rsidRDefault="000F63C6" w:rsidP="00EE424E">
            <w:pPr>
              <w:jc w:val="both"/>
            </w:pPr>
            <w:r>
              <w:t xml:space="preserve">79 </w:t>
            </w:r>
            <w:r w:rsidRPr="0048461D">
              <w:t>%</w:t>
            </w:r>
          </w:p>
        </w:tc>
      </w:tr>
      <w:tr w:rsidR="000F63C6" w:rsidRPr="0048461D" w:rsidTr="00EE424E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3C6" w:rsidRPr="0048461D" w:rsidRDefault="000F63C6" w:rsidP="00EE424E">
            <w:pPr>
              <w:jc w:val="both"/>
            </w:pPr>
            <w:r w:rsidRPr="0048461D">
              <w:t>Свыше 30-ти 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3C6" w:rsidRPr="0048461D" w:rsidRDefault="000F63C6" w:rsidP="00EE424E">
            <w:pPr>
              <w:jc w:val="both"/>
            </w:pPr>
            <w:r>
              <w:t>3</w:t>
            </w:r>
            <w:r w:rsidRPr="0048461D">
              <w:t xml:space="preserve"> педагога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3C6" w:rsidRPr="0048461D" w:rsidRDefault="000F63C6" w:rsidP="00EE424E">
            <w:pPr>
              <w:jc w:val="both"/>
            </w:pPr>
            <w:r>
              <w:t>11</w:t>
            </w:r>
            <w:r w:rsidRPr="0048461D">
              <w:t xml:space="preserve"> %</w:t>
            </w:r>
          </w:p>
        </w:tc>
      </w:tr>
    </w:tbl>
    <w:p w:rsidR="000F63C6" w:rsidRPr="0048461D" w:rsidRDefault="000F63C6" w:rsidP="000F6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9606" w:type="dxa"/>
        <w:tblLook w:val="0000"/>
      </w:tblPr>
      <w:tblGrid>
        <w:gridCol w:w="3241"/>
        <w:gridCol w:w="3685"/>
        <w:gridCol w:w="2680"/>
      </w:tblGrid>
      <w:tr w:rsidR="000F63C6" w:rsidRPr="0048461D" w:rsidTr="000F63C6"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3C6" w:rsidRPr="0048461D" w:rsidRDefault="000F63C6" w:rsidP="00EE424E">
            <w:pPr>
              <w:jc w:val="both"/>
            </w:pPr>
            <w:r w:rsidRPr="0048461D">
              <w:t>Образование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3C6" w:rsidRPr="0048461D" w:rsidRDefault="000F63C6" w:rsidP="00EE424E">
            <w:pPr>
              <w:jc w:val="both"/>
            </w:pPr>
            <w:r w:rsidRPr="0048461D">
              <w:t>Количество педагогов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3C6" w:rsidRPr="0048461D" w:rsidRDefault="000F63C6" w:rsidP="00EE424E">
            <w:pPr>
              <w:jc w:val="both"/>
            </w:pPr>
            <w:r w:rsidRPr="0048461D">
              <w:t>Доля педагогов</w:t>
            </w:r>
          </w:p>
        </w:tc>
      </w:tr>
      <w:tr w:rsidR="000F63C6" w:rsidRPr="0048461D" w:rsidTr="000F63C6"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3C6" w:rsidRPr="0048461D" w:rsidRDefault="000F63C6" w:rsidP="00EE424E">
            <w:pPr>
              <w:jc w:val="both"/>
            </w:pPr>
            <w:r w:rsidRPr="0048461D">
              <w:t>Высшее образование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3C6" w:rsidRPr="0048461D" w:rsidRDefault="000F63C6" w:rsidP="00EE424E">
            <w:pPr>
              <w:jc w:val="both"/>
            </w:pPr>
            <w:r w:rsidRPr="0048461D">
              <w:t>2</w:t>
            </w:r>
            <w:r>
              <w:t>3</w:t>
            </w:r>
            <w:r w:rsidRPr="0048461D">
              <w:t xml:space="preserve"> педагога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3C6" w:rsidRPr="0048461D" w:rsidRDefault="000F63C6" w:rsidP="00EE424E">
            <w:pPr>
              <w:jc w:val="both"/>
            </w:pPr>
            <w:r w:rsidRPr="0048461D">
              <w:t>7</w:t>
            </w:r>
            <w:r>
              <w:t>9</w:t>
            </w:r>
            <w:r w:rsidRPr="0048461D">
              <w:t>%</w:t>
            </w:r>
          </w:p>
        </w:tc>
      </w:tr>
      <w:tr w:rsidR="000F63C6" w:rsidRPr="0048461D" w:rsidTr="000F63C6"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3C6" w:rsidRPr="0048461D" w:rsidRDefault="000F63C6" w:rsidP="00EE424E">
            <w:pPr>
              <w:jc w:val="both"/>
            </w:pPr>
            <w:r w:rsidRPr="0048461D">
              <w:t>Среднее профессиональное  образование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3C6" w:rsidRPr="0048461D" w:rsidRDefault="000F63C6" w:rsidP="00EE424E">
            <w:pPr>
              <w:jc w:val="both"/>
            </w:pPr>
            <w:r>
              <w:t xml:space="preserve">6 </w:t>
            </w:r>
            <w:r w:rsidRPr="0048461D">
              <w:t>педагогов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3C6" w:rsidRPr="0048461D" w:rsidRDefault="000F63C6" w:rsidP="00EE424E">
            <w:pPr>
              <w:jc w:val="both"/>
            </w:pPr>
            <w:r>
              <w:t>21</w:t>
            </w:r>
            <w:r w:rsidRPr="0048461D">
              <w:t xml:space="preserve"> %</w:t>
            </w:r>
          </w:p>
        </w:tc>
      </w:tr>
    </w:tbl>
    <w:p w:rsidR="00CA46AF" w:rsidRPr="00791C28" w:rsidRDefault="00CA46AF" w:rsidP="00791C28">
      <w:pPr>
        <w:ind w:firstLine="709"/>
        <w:jc w:val="both"/>
      </w:pPr>
    </w:p>
    <w:p w:rsidR="00245663" w:rsidRPr="00791C28" w:rsidRDefault="00245663" w:rsidP="00791C28">
      <w:pPr>
        <w:rPr>
          <w:b/>
          <w:bCs/>
          <w:color w:val="00CC00"/>
        </w:rPr>
      </w:pPr>
      <w:r w:rsidRPr="00791C28">
        <w:rPr>
          <w:b/>
          <w:bCs/>
          <w:color w:val="008000"/>
        </w:rPr>
        <w:t>Система повышения квалификации педагогических кадров</w:t>
      </w:r>
      <w:r w:rsidRPr="00791C28">
        <w:rPr>
          <w:b/>
          <w:bCs/>
          <w:color w:val="00CC00"/>
        </w:rPr>
        <w:t xml:space="preserve">. </w:t>
      </w:r>
    </w:p>
    <w:p w:rsidR="005272F4" w:rsidRPr="00791C28" w:rsidRDefault="00245663" w:rsidP="00791C28">
      <w:pPr>
        <w:ind w:left="720"/>
      </w:pPr>
      <w:r w:rsidRPr="00791C28">
        <w:rPr>
          <w:b/>
          <w:bCs/>
        </w:rPr>
        <w:t xml:space="preserve">                                                                                          </w:t>
      </w:r>
    </w:p>
    <w:p w:rsidR="00245663" w:rsidRDefault="00245663" w:rsidP="00791C28">
      <w:r w:rsidRPr="00791C28">
        <w:t xml:space="preserve"> Задача администрации </w:t>
      </w:r>
      <w:r w:rsidR="00B426F3">
        <w:t>М</w:t>
      </w:r>
      <w:r w:rsidRPr="00791C28">
        <w:t>ДО</w:t>
      </w:r>
      <w:r w:rsidR="005272F4" w:rsidRPr="00791C28">
        <w:t>У</w:t>
      </w:r>
      <w:r w:rsidRPr="00791C28">
        <w:t xml:space="preserve"> – обеспечение его высококвалифицированными специалистами. В </w:t>
      </w:r>
      <w:r w:rsidR="00B426F3">
        <w:t>М</w:t>
      </w:r>
      <w:r w:rsidRPr="00791C28">
        <w:t>ДО</w:t>
      </w:r>
      <w:r w:rsidR="005272F4" w:rsidRPr="00791C28">
        <w:t>У</w:t>
      </w:r>
      <w:r w:rsidRPr="00791C28">
        <w:t xml:space="preserve"> создаются оптимальные условия для профессионального роста педагогов; реализуются принципы плановости, последовательности, доступности, наглядности, принципы творческой активности в поиске новых методов, форм и средств повышения педагогического мастерства педагогов. Педагоги повышают свой профессиональный уровень в учебных заведениях (ЯГПУ им. К.Д. Ушинского); на курсах повышения квалификации при ЯГПУ им. К.Д. Ушинского, </w:t>
      </w:r>
      <w:r w:rsidR="009C1EF7" w:rsidRPr="00791C28">
        <w:t xml:space="preserve"> ГОАУ ЯО </w:t>
      </w:r>
      <w:r w:rsidRPr="00791C28">
        <w:t>ИРО</w:t>
      </w:r>
      <w:r w:rsidR="009C1EF7" w:rsidRPr="00791C28">
        <w:t>, ГЦРО</w:t>
      </w:r>
      <w:r w:rsidRPr="00791C28">
        <w:t>;  проблемных и целевых курсах ИРО , участвуя в методических объединениях, творческих группах, в мероприятиях ДО</w:t>
      </w:r>
      <w:r w:rsidR="004E1244" w:rsidRPr="00791C28">
        <w:t>О</w:t>
      </w:r>
      <w:r w:rsidRPr="00791C28">
        <w:t>, самообразованием, через аттестацию.</w:t>
      </w:r>
    </w:p>
    <w:p w:rsidR="00475A31" w:rsidRDefault="00475A31" w:rsidP="00475A31">
      <w:r>
        <w:t xml:space="preserve">     </w:t>
      </w:r>
      <w:r w:rsidRPr="0048600D">
        <w:t xml:space="preserve">Обучение на КПК прошли все педагоги, включая заведующего -  30 чел. </w:t>
      </w:r>
      <w:r>
        <w:t xml:space="preserve"> </w:t>
      </w:r>
    </w:p>
    <w:p w:rsidR="00475A31" w:rsidRPr="0048600D" w:rsidRDefault="00475A31" w:rsidP="00475A31">
      <w:r w:rsidRPr="00D34437">
        <w:t>100% педагогов прошли курсовую подготовку</w:t>
      </w:r>
      <w:r>
        <w:t xml:space="preserve"> в количестве 72 ч.</w:t>
      </w:r>
    </w:p>
    <w:p w:rsidR="00475A31" w:rsidRPr="000C3CC6" w:rsidRDefault="00475A31" w:rsidP="00475A31">
      <w:pPr>
        <w:rPr>
          <w:rFonts w:eastAsia="Calibri"/>
          <w:b/>
        </w:rPr>
      </w:pPr>
      <w:r w:rsidRPr="000C3CC6">
        <w:rPr>
          <w:rFonts w:eastAsia="Calibri"/>
          <w:b/>
        </w:rPr>
        <w:t>20</w:t>
      </w:r>
      <w:r w:rsidR="00B624AF">
        <w:rPr>
          <w:rFonts w:eastAsia="Calibri"/>
          <w:b/>
        </w:rPr>
        <w:t>20</w:t>
      </w:r>
      <w:r w:rsidR="00A67E0C">
        <w:rPr>
          <w:rFonts w:eastAsia="Calibri"/>
          <w:b/>
        </w:rPr>
        <w:t>-20</w:t>
      </w:r>
      <w:r w:rsidR="00E34F70">
        <w:rPr>
          <w:rFonts w:eastAsia="Calibri"/>
          <w:b/>
        </w:rPr>
        <w:t>2</w:t>
      </w:r>
      <w:r w:rsidR="00B624AF">
        <w:rPr>
          <w:rFonts w:eastAsia="Calibri"/>
          <w:b/>
        </w:rPr>
        <w:t>1</w:t>
      </w:r>
      <w:r w:rsidR="00A67E0C">
        <w:rPr>
          <w:rFonts w:eastAsia="Calibri"/>
          <w:b/>
        </w:rPr>
        <w:t xml:space="preserve"> </w:t>
      </w:r>
      <w:r w:rsidRPr="000C3CC6">
        <w:rPr>
          <w:rFonts w:eastAsia="Calibri"/>
          <w:b/>
        </w:rPr>
        <w:t>г.</w:t>
      </w:r>
    </w:p>
    <w:p w:rsidR="00D532B2" w:rsidRDefault="00D532B2" w:rsidP="00D532B2">
      <w:pPr>
        <w:jc w:val="both"/>
      </w:pPr>
      <w:r>
        <w:t xml:space="preserve">1. Курсы повышения квалификации: </w:t>
      </w:r>
    </w:p>
    <w:p w:rsidR="00D532B2" w:rsidRDefault="00D532B2" w:rsidP="00D532B2">
      <w:pPr>
        <w:jc w:val="both"/>
      </w:pPr>
      <w:r>
        <w:t xml:space="preserve">1.1. ГЦРО «Обучение педагогов технологии проведения шахматных занятий по Федеральному курсу «Шахматы – школе» (третий год обучения) в условиях реализацииФГОС». – 1 чел. </w:t>
      </w:r>
    </w:p>
    <w:p w:rsidR="00D532B2" w:rsidRDefault="00D532B2" w:rsidP="00D532B2">
      <w:pPr>
        <w:jc w:val="both"/>
      </w:pPr>
      <w:r>
        <w:t xml:space="preserve">1.2. Курсы повышения квалификации: "Инновационные обучающие компьютерные программы на основе Технологии "БОС-Здоровье" – 1 чел. </w:t>
      </w:r>
    </w:p>
    <w:p w:rsidR="00D532B2" w:rsidRDefault="00D532B2" w:rsidP="00D532B2">
      <w:pPr>
        <w:jc w:val="both"/>
      </w:pPr>
      <w:r>
        <w:t xml:space="preserve">1.3. Целевые курсы: Вебинар «Как самые трудные фонемы сделать лёгкими» - 2 чел. </w:t>
      </w:r>
    </w:p>
    <w:p w:rsidR="00D532B2" w:rsidRDefault="00D532B2" w:rsidP="00D532B2">
      <w:pPr>
        <w:jc w:val="both"/>
      </w:pPr>
      <w:r>
        <w:lastRenderedPageBreak/>
        <w:t xml:space="preserve">1.4. Целевые курсы: Вебинар «Особенности логопедической работы с детьми, имеющими миофункциональные нарушения». – 2 чел. </w:t>
      </w:r>
    </w:p>
    <w:p w:rsidR="00D532B2" w:rsidRDefault="00D532B2" w:rsidP="00D532B2">
      <w:pPr>
        <w:jc w:val="both"/>
      </w:pPr>
      <w:r>
        <w:t xml:space="preserve">1.5. Целевые курсы: Вебинар «Дифференциация нарушений звукопроизношения при алалии и дизартрии; зависимость приёмов работы от механизма нарушения» - 2 чел. </w:t>
      </w:r>
    </w:p>
    <w:p w:rsidR="00D532B2" w:rsidRDefault="00D532B2" w:rsidP="00D532B2">
      <w:pPr>
        <w:jc w:val="both"/>
      </w:pPr>
      <w:r>
        <w:t>1.6. Целевые курсы: Вебинар «Языковые игры на логопедических занятиях с дошкольниками и</w:t>
      </w:r>
      <w:r w:rsidR="00592963">
        <w:t xml:space="preserve"> младшими школьниками» - 2 чел.</w:t>
      </w:r>
    </w:p>
    <w:p w:rsidR="00592963" w:rsidRDefault="00592963" w:rsidP="00D532B2">
      <w:pPr>
        <w:jc w:val="both"/>
        <w:rPr>
          <w:color w:val="000000"/>
          <w:shd w:val="clear" w:color="auto" w:fill="FFFFFF"/>
        </w:rPr>
      </w:pPr>
      <w:r>
        <w:t xml:space="preserve">1.7.  Курсы повышения квалификации: </w:t>
      </w:r>
      <w:r w:rsidR="00367A25" w:rsidRPr="00367A25">
        <w:rPr>
          <w:color w:val="000000"/>
          <w:shd w:val="clear" w:color="auto" w:fill="FFFFFF"/>
        </w:rPr>
        <w:t>«Применение физкультурно-оздоровительных технологий в образовательном процессе»</w:t>
      </w:r>
      <w:r w:rsidR="00367A25">
        <w:rPr>
          <w:color w:val="000000"/>
          <w:shd w:val="clear" w:color="auto" w:fill="FFFFFF"/>
        </w:rPr>
        <w:t xml:space="preserve"> - 2 чел.</w:t>
      </w:r>
    </w:p>
    <w:p w:rsidR="00367A25" w:rsidRPr="00367A25" w:rsidRDefault="00367A25" w:rsidP="00D532B2">
      <w:pPr>
        <w:jc w:val="both"/>
      </w:pPr>
      <w:r>
        <w:rPr>
          <w:color w:val="000000"/>
          <w:shd w:val="clear" w:color="auto" w:fill="FFFFFF"/>
        </w:rPr>
        <w:t>1.8.  Курсы повышения квалификации:</w:t>
      </w:r>
      <w:r w:rsidRPr="00367A25">
        <w:rPr>
          <w:color w:val="000000"/>
          <w:sz w:val="19"/>
          <w:szCs w:val="19"/>
          <w:shd w:val="clear" w:color="auto" w:fill="FFFFFF"/>
        </w:rPr>
        <w:t xml:space="preserve"> </w:t>
      </w:r>
      <w:r>
        <w:rPr>
          <w:color w:val="000000"/>
          <w:sz w:val="19"/>
          <w:szCs w:val="19"/>
          <w:shd w:val="clear" w:color="auto" w:fill="FFFFFF"/>
        </w:rPr>
        <w:t>«</w:t>
      </w:r>
      <w:r w:rsidRPr="00367A25">
        <w:rPr>
          <w:color w:val="000000"/>
          <w:shd w:val="clear" w:color="auto" w:fill="FFFFFF"/>
        </w:rPr>
        <w:t>Сопровождение профессионального самоопределения обучающихся»</w:t>
      </w:r>
      <w:r>
        <w:rPr>
          <w:color w:val="000000"/>
          <w:shd w:val="clear" w:color="auto" w:fill="FFFFFF"/>
        </w:rPr>
        <w:t xml:space="preserve"> - 3 чел.</w:t>
      </w:r>
    </w:p>
    <w:p w:rsidR="00A65CF4" w:rsidRDefault="00A65CF4" w:rsidP="0057098A">
      <w:pPr>
        <w:ind w:left="360"/>
      </w:pPr>
    </w:p>
    <w:p w:rsidR="00B247ED" w:rsidRPr="002E3952" w:rsidRDefault="002E3952" w:rsidP="00B247ED">
      <w:pPr>
        <w:pStyle w:val="Default"/>
      </w:pPr>
      <w:r>
        <w:t xml:space="preserve"> </w:t>
      </w:r>
      <w:r w:rsidR="00B247ED" w:rsidRPr="002E3952">
        <w:t xml:space="preserve">     В МДОУ  в 20</w:t>
      </w:r>
      <w:r w:rsidR="00E34F70">
        <w:t>20</w:t>
      </w:r>
      <w:r w:rsidR="00B247ED" w:rsidRPr="002E3952">
        <w:t xml:space="preserve"> г. п</w:t>
      </w:r>
      <w:r w:rsidRPr="002E3952">
        <w:t xml:space="preserve">роведено анкетирование,  </w:t>
      </w:r>
      <w:r w:rsidR="00B247ED" w:rsidRPr="002E3952">
        <w:t xml:space="preserve"> направленное </w:t>
      </w:r>
      <w:r w:rsidRPr="002E3952">
        <w:t xml:space="preserve">на </w:t>
      </w:r>
      <w:r w:rsidR="00647AE2" w:rsidRPr="002E3952">
        <w:t>выявлени</w:t>
      </w:r>
      <w:r w:rsidRPr="002E3952">
        <w:t>е</w:t>
      </w:r>
      <w:r w:rsidR="00647AE2" w:rsidRPr="002E3952">
        <w:t xml:space="preserve"> образовательных потребностей педагогов и выстраивания индивидуальной образовательной траектории.</w:t>
      </w:r>
      <w:r>
        <w:t xml:space="preserve"> Спланирована работа на следующий учебный год.</w:t>
      </w:r>
    </w:p>
    <w:p w:rsidR="002E3952" w:rsidRDefault="002E3952" w:rsidP="00B426F3">
      <w:pPr>
        <w:pStyle w:val="a7"/>
        <w:widowControl/>
        <w:suppressAutoHyphens w:val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5663" w:rsidRPr="00791C28" w:rsidRDefault="00245663" w:rsidP="00791C28">
      <w:pPr>
        <w:ind w:left="180"/>
        <w:jc w:val="both"/>
      </w:pPr>
    </w:p>
    <w:p w:rsidR="00245663" w:rsidRPr="00791C28" w:rsidRDefault="00245663" w:rsidP="00791C28">
      <w:pPr>
        <w:ind w:left="180"/>
        <w:jc w:val="both"/>
        <w:rPr>
          <w:b/>
          <w:color w:val="008000"/>
        </w:rPr>
      </w:pPr>
      <w:r w:rsidRPr="00791C28">
        <w:rPr>
          <w:b/>
          <w:color w:val="008000"/>
        </w:rPr>
        <w:t>РАЗДЕЛ 6. Финансовые ресурсы ДО</w:t>
      </w:r>
      <w:r w:rsidR="00B43EE6" w:rsidRPr="00791C28">
        <w:rPr>
          <w:b/>
          <w:color w:val="008000"/>
        </w:rPr>
        <w:t>У</w:t>
      </w:r>
      <w:r w:rsidRPr="00791C28">
        <w:rPr>
          <w:b/>
          <w:color w:val="008000"/>
        </w:rPr>
        <w:t xml:space="preserve"> и их использование.</w:t>
      </w:r>
    </w:p>
    <w:p w:rsidR="00F46F94" w:rsidRPr="00791C28" w:rsidRDefault="00F46F94" w:rsidP="00791C28">
      <w:pPr>
        <w:widowControl w:val="0"/>
        <w:autoSpaceDE w:val="0"/>
        <w:autoSpaceDN w:val="0"/>
        <w:adjustRightInd w:val="0"/>
      </w:pPr>
      <w:r w:rsidRPr="00791C28">
        <w:t xml:space="preserve">      </w:t>
      </w:r>
    </w:p>
    <w:p w:rsidR="00F46F94" w:rsidRPr="00791C28" w:rsidRDefault="00F46F94" w:rsidP="00791C28">
      <w:pPr>
        <w:widowControl w:val="0"/>
        <w:autoSpaceDE w:val="0"/>
        <w:autoSpaceDN w:val="0"/>
        <w:adjustRightInd w:val="0"/>
      </w:pPr>
      <w:r w:rsidRPr="00791C28">
        <w:t xml:space="preserve">     Как и все государственные образовательные учреждения </w:t>
      </w:r>
      <w:r w:rsidR="00B43EE6" w:rsidRPr="00791C28">
        <w:t xml:space="preserve"> МДОУ «Детский сад</w:t>
      </w:r>
      <w:r w:rsidR="004E1244" w:rsidRPr="00791C28">
        <w:t xml:space="preserve"> </w:t>
      </w:r>
      <w:r w:rsidRPr="00791C28">
        <w:t>№ 227</w:t>
      </w:r>
      <w:r w:rsidR="00B43EE6" w:rsidRPr="00791C28">
        <w:t>»</w:t>
      </w:r>
      <w:r w:rsidRPr="00791C28">
        <w:t xml:space="preserve"> получает бюджетное нормативное финансирование.</w:t>
      </w:r>
    </w:p>
    <w:p w:rsidR="00F46F94" w:rsidRPr="00791C28" w:rsidRDefault="00F46F94" w:rsidP="00791C28">
      <w:pPr>
        <w:widowControl w:val="0"/>
        <w:autoSpaceDE w:val="0"/>
        <w:autoSpaceDN w:val="0"/>
        <w:adjustRightInd w:val="0"/>
      </w:pPr>
      <w:r w:rsidRPr="00791C28">
        <w:t>Выделенные бюджетные с</w:t>
      </w:r>
      <w:r w:rsidR="004E1244" w:rsidRPr="00791C28">
        <w:t>редства  за текущий период  20</w:t>
      </w:r>
      <w:r w:rsidR="00D532B2">
        <w:t>20</w:t>
      </w:r>
      <w:r w:rsidR="00E5183D">
        <w:t>-20</w:t>
      </w:r>
      <w:r w:rsidR="00E34F70">
        <w:t>2</w:t>
      </w:r>
      <w:r w:rsidR="00D532B2">
        <w:t>1</w:t>
      </w:r>
      <w:r w:rsidR="002E3952">
        <w:t xml:space="preserve"> </w:t>
      </w:r>
      <w:r w:rsidRPr="00791C28">
        <w:t xml:space="preserve"> года </w:t>
      </w:r>
      <w:r w:rsidR="00B43EE6" w:rsidRPr="00791C28">
        <w:t>МДОУ</w:t>
      </w:r>
      <w:r w:rsidR="00061C77" w:rsidRPr="00791C28">
        <w:t xml:space="preserve"> «Детский сад № 227» </w:t>
      </w:r>
      <w:r w:rsidRPr="00791C28">
        <w:t>осво</w:t>
      </w:r>
      <w:r w:rsidR="00B43EE6" w:rsidRPr="00791C28">
        <w:t>ило</w:t>
      </w:r>
      <w:r w:rsidRPr="00791C28">
        <w:t>:</w:t>
      </w:r>
    </w:p>
    <w:p w:rsidR="00F46F94" w:rsidRPr="00791C28" w:rsidRDefault="00F46F94" w:rsidP="00791C28">
      <w:pPr>
        <w:widowControl w:val="0"/>
        <w:autoSpaceDE w:val="0"/>
        <w:autoSpaceDN w:val="0"/>
        <w:adjustRightInd w:val="0"/>
      </w:pPr>
    </w:p>
    <w:p w:rsidR="00F46F94" w:rsidRPr="00791C28" w:rsidRDefault="00F46F94" w:rsidP="00791C28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158"/>
        <w:gridCol w:w="2268"/>
        <w:gridCol w:w="1701"/>
      </w:tblGrid>
      <w:tr w:rsidR="005600A9" w:rsidRPr="00791C28" w:rsidTr="005600A9">
        <w:tc>
          <w:tcPr>
            <w:tcW w:w="2628" w:type="dxa"/>
          </w:tcPr>
          <w:p w:rsidR="005600A9" w:rsidRPr="00791C28" w:rsidRDefault="005600A9" w:rsidP="00791C28">
            <w:pPr>
              <w:widowControl w:val="0"/>
              <w:autoSpaceDE w:val="0"/>
              <w:autoSpaceDN w:val="0"/>
              <w:adjustRightInd w:val="0"/>
            </w:pPr>
            <w:r w:rsidRPr="00791C28">
              <w:t>Наименование статей расходов</w:t>
            </w:r>
          </w:p>
        </w:tc>
        <w:tc>
          <w:tcPr>
            <w:tcW w:w="2158" w:type="dxa"/>
          </w:tcPr>
          <w:p w:rsidR="005600A9" w:rsidRPr="00791C28" w:rsidRDefault="005600A9" w:rsidP="00791C28">
            <w:pPr>
              <w:widowControl w:val="0"/>
              <w:autoSpaceDE w:val="0"/>
              <w:autoSpaceDN w:val="0"/>
              <w:adjustRightInd w:val="0"/>
            </w:pPr>
            <w:r w:rsidRPr="00791C28">
              <w:t xml:space="preserve">     план</w:t>
            </w:r>
          </w:p>
        </w:tc>
        <w:tc>
          <w:tcPr>
            <w:tcW w:w="2268" w:type="dxa"/>
          </w:tcPr>
          <w:p w:rsidR="005600A9" w:rsidRPr="00791C28" w:rsidRDefault="005600A9" w:rsidP="00791C28">
            <w:pPr>
              <w:widowControl w:val="0"/>
              <w:autoSpaceDE w:val="0"/>
              <w:autoSpaceDN w:val="0"/>
              <w:adjustRightInd w:val="0"/>
            </w:pPr>
            <w:r w:rsidRPr="00791C28">
              <w:t xml:space="preserve">   освоение</w:t>
            </w:r>
          </w:p>
        </w:tc>
        <w:tc>
          <w:tcPr>
            <w:tcW w:w="1701" w:type="dxa"/>
          </w:tcPr>
          <w:p w:rsidR="005600A9" w:rsidRPr="00791C28" w:rsidRDefault="005600A9" w:rsidP="00791C28">
            <w:pPr>
              <w:widowControl w:val="0"/>
              <w:autoSpaceDE w:val="0"/>
              <w:autoSpaceDN w:val="0"/>
              <w:adjustRightInd w:val="0"/>
            </w:pPr>
            <w:r w:rsidRPr="00791C28">
              <w:t>исполнение года (%)</w:t>
            </w:r>
          </w:p>
        </w:tc>
      </w:tr>
      <w:tr w:rsidR="005600A9" w:rsidRPr="00791C28" w:rsidTr="005600A9">
        <w:tc>
          <w:tcPr>
            <w:tcW w:w="2628" w:type="dxa"/>
          </w:tcPr>
          <w:p w:rsidR="005600A9" w:rsidRPr="00791C28" w:rsidRDefault="005600A9" w:rsidP="00791C28">
            <w:pPr>
              <w:widowControl w:val="0"/>
              <w:autoSpaceDE w:val="0"/>
              <w:autoSpaceDN w:val="0"/>
              <w:adjustRightInd w:val="0"/>
            </w:pPr>
            <w:r w:rsidRPr="00791C28">
              <w:t>Коммунальные услуги</w:t>
            </w:r>
          </w:p>
        </w:tc>
        <w:tc>
          <w:tcPr>
            <w:tcW w:w="2158" w:type="dxa"/>
          </w:tcPr>
          <w:p w:rsidR="005600A9" w:rsidRPr="00791C28" w:rsidRDefault="00592963" w:rsidP="00791C28">
            <w:pPr>
              <w:widowControl w:val="0"/>
              <w:autoSpaceDE w:val="0"/>
              <w:autoSpaceDN w:val="0"/>
              <w:adjustRightInd w:val="0"/>
            </w:pPr>
            <w:r>
              <w:t>1513324,62</w:t>
            </w:r>
          </w:p>
        </w:tc>
        <w:tc>
          <w:tcPr>
            <w:tcW w:w="2268" w:type="dxa"/>
          </w:tcPr>
          <w:p w:rsidR="005600A9" w:rsidRPr="00791C28" w:rsidRDefault="00592963" w:rsidP="00B84EF9">
            <w:pPr>
              <w:widowControl w:val="0"/>
              <w:autoSpaceDE w:val="0"/>
              <w:autoSpaceDN w:val="0"/>
              <w:adjustRightInd w:val="0"/>
            </w:pPr>
            <w:r>
              <w:t>1425440,27</w:t>
            </w:r>
          </w:p>
        </w:tc>
        <w:tc>
          <w:tcPr>
            <w:tcW w:w="1701" w:type="dxa"/>
          </w:tcPr>
          <w:p w:rsidR="005600A9" w:rsidRPr="00791C28" w:rsidRDefault="00592963" w:rsidP="00791C28">
            <w:pPr>
              <w:widowControl w:val="0"/>
              <w:autoSpaceDE w:val="0"/>
              <w:autoSpaceDN w:val="0"/>
              <w:adjustRightInd w:val="0"/>
            </w:pPr>
            <w:r>
              <w:t>94,25</w:t>
            </w:r>
          </w:p>
        </w:tc>
      </w:tr>
      <w:tr w:rsidR="005600A9" w:rsidRPr="00791C28" w:rsidTr="005600A9">
        <w:tc>
          <w:tcPr>
            <w:tcW w:w="2628" w:type="dxa"/>
          </w:tcPr>
          <w:p w:rsidR="005600A9" w:rsidRPr="00791C28" w:rsidRDefault="005600A9" w:rsidP="00791C28">
            <w:pPr>
              <w:widowControl w:val="0"/>
              <w:autoSpaceDE w:val="0"/>
              <w:autoSpaceDN w:val="0"/>
              <w:adjustRightInd w:val="0"/>
            </w:pPr>
            <w:r w:rsidRPr="00791C28">
              <w:t>Услуги по содержанию имущества</w:t>
            </w:r>
          </w:p>
        </w:tc>
        <w:tc>
          <w:tcPr>
            <w:tcW w:w="2158" w:type="dxa"/>
          </w:tcPr>
          <w:p w:rsidR="005600A9" w:rsidRPr="00791C28" w:rsidRDefault="00592963" w:rsidP="00791C28">
            <w:pPr>
              <w:widowControl w:val="0"/>
              <w:autoSpaceDE w:val="0"/>
              <w:autoSpaceDN w:val="0"/>
              <w:adjustRightInd w:val="0"/>
            </w:pPr>
            <w:r>
              <w:t>648431,21</w:t>
            </w:r>
          </w:p>
        </w:tc>
        <w:tc>
          <w:tcPr>
            <w:tcW w:w="2268" w:type="dxa"/>
          </w:tcPr>
          <w:p w:rsidR="005600A9" w:rsidRPr="00791C28" w:rsidRDefault="00592963" w:rsidP="00592963">
            <w:pPr>
              <w:widowControl w:val="0"/>
              <w:autoSpaceDE w:val="0"/>
              <w:autoSpaceDN w:val="0"/>
              <w:adjustRightInd w:val="0"/>
            </w:pPr>
            <w:r>
              <w:t>325263,70</w:t>
            </w:r>
          </w:p>
        </w:tc>
        <w:tc>
          <w:tcPr>
            <w:tcW w:w="1701" w:type="dxa"/>
          </w:tcPr>
          <w:p w:rsidR="005600A9" w:rsidRPr="00791C28" w:rsidRDefault="00592963" w:rsidP="00791C28">
            <w:pPr>
              <w:widowControl w:val="0"/>
              <w:autoSpaceDE w:val="0"/>
              <w:autoSpaceDN w:val="0"/>
              <w:adjustRightInd w:val="0"/>
            </w:pPr>
            <w:r>
              <w:t>50,16</w:t>
            </w:r>
          </w:p>
        </w:tc>
      </w:tr>
      <w:tr w:rsidR="005600A9" w:rsidRPr="00791C28" w:rsidTr="005600A9">
        <w:tc>
          <w:tcPr>
            <w:tcW w:w="2628" w:type="dxa"/>
          </w:tcPr>
          <w:p w:rsidR="005600A9" w:rsidRPr="00791C28" w:rsidRDefault="005600A9" w:rsidP="00791C28">
            <w:pPr>
              <w:widowControl w:val="0"/>
              <w:autoSpaceDE w:val="0"/>
              <w:autoSpaceDN w:val="0"/>
              <w:adjustRightInd w:val="0"/>
            </w:pPr>
            <w:r w:rsidRPr="00791C28">
              <w:t>Питание детей</w:t>
            </w:r>
          </w:p>
        </w:tc>
        <w:tc>
          <w:tcPr>
            <w:tcW w:w="2158" w:type="dxa"/>
          </w:tcPr>
          <w:p w:rsidR="005600A9" w:rsidRPr="00791C28" w:rsidRDefault="00592963" w:rsidP="00791C28">
            <w:pPr>
              <w:widowControl w:val="0"/>
              <w:autoSpaceDE w:val="0"/>
              <w:autoSpaceDN w:val="0"/>
              <w:adjustRightInd w:val="0"/>
            </w:pPr>
            <w:r>
              <w:t>8246350</w:t>
            </w:r>
          </w:p>
        </w:tc>
        <w:tc>
          <w:tcPr>
            <w:tcW w:w="2268" w:type="dxa"/>
          </w:tcPr>
          <w:p w:rsidR="005600A9" w:rsidRPr="00791C28" w:rsidRDefault="00592963" w:rsidP="00791C28">
            <w:pPr>
              <w:widowControl w:val="0"/>
              <w:autoSpaceDE w:val="0"/>
              <w:autoSpaceDN w:val="0"/>
              <w:adjustRightInd w:val="0"/>
            </w:pPr>
            <w:r>
              <w:t>4828496</w:t>
            </w:r>
          </w:p>
        </w:tc>
        <w:tc>
          <w:tcPr>
            <w:tcW w:w="1701" w:type="dxa"/>
          </w:tcPr>
          <w:p w:rsidR="005600A9" w:rsidRPr="00791C28" w:rsidRDefault="00592963" w:rsidP="00791C28">
            <w:pPr>
              <w:widowControl w:val="0"/>
              <w:autoSpaceDE w:val="0"/>
              <w:autoSpaceDN w:val="0"/>
              <w:adjustRightInd w:val="0"/>
            </w:pPr>
            <w:r>
              <w:t>58,55</w:t>
            </w:r>
          </w:p>
        </w:tc>
      </w:tr>
      <w:tr w:rsidR="005600A9" w:rsidRPr="00791C28" w:rsidTr="005600A9">
        <w:tc>
          <w:tcPr>
            <w:tcW w:w="2628" w:type="dxa"/>
          </w:tcPr>
          <w:p w:rsidR="005600A9" w:rsidRPr="00791C28" w:rsidRDefault="005600A9" w:rsidP="00791C28">
            <w:pPr>
              <w:widowControl w:val="0"/>
              <w:autoSpaceDE w:val="0"/>
              <w:autoSpaceDN w:val="0"/>
              <w:adjustRightInd w:val="0"/>
            </w:pPr>
            <w:r w:rsidRPr="00791C28">
              <w:t>Медикаменты</w:t>
            </w:r>
          </w:p>
        </w:tc>
        <w:tc>
          <w:tcPr>
            <w:tcW w:w="2158" w:type="dxa"/>
          </w:tcPr>
          <w:p w:rsidR="005600A9" w:rsidRPr="00791C28" w:rsidRDefault="007B676E" w:rsidP="00791C28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2268" w:type="dxa"/>
          </w:tcPr>
          <w:p w:rsidR="005600A9" w:rsidRPr="00791C28" w:rsidRDefault="007B676E" w:rsidP="00791C28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701" w:type="dxa"/>
          </w:tcPr>
          <w:p w:rsidR="005600A9" w:rsidRPr="00791C28" w:rsidRDefault="007B676E" w:rsidP="00791C28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5600A9" w:rsidRPr="00791C28" w:rsidTr="005600A9">
        <w:tc>
          <w:tcPr>
            <w:tcW w:w="2628" w:type="dxa"/>
          </w:tcPr>
          <w:p w:rsidR="005600A9" w:rsidRPr="00791C28" w:rsidRDefault="005600A9" w:rsidP="00791C28">
            <w:pPr>
              <w:widowControl w:val="0"/>
              <w:autoSpaceDE w:val="0"/>
              <w:autoSpaceDN w:val="0"/>
              <w:adjustRightInd w:val="0"/>
            </w:pPr>
            <w:r w:rsidRPr="00791C28">
              <w:t>Компенсанция родительской платы</w:t>
            </w:r>
          </w:p>
        </w:tc>
        <w:tc>
          <w:tcPr>
            <w:tcW w:w="2158" w:type="dxa"/>
          </w:tcPr>
          <w:p w:rsidR="005600A9" w:rsidRPr="00791C28" w:rsidRDefault="00592963" w:rsidP="00791C28">
            <w:pPr>
              <w:widowControl w:val="0"/>
              <w:autoSpaceDE w:val="0"/>
              <w:autoSpaceDN w:val="0"/>
              <w:adjustRightInd w:val="0"/>
            </w:pPr>
            <w:r>
              <w:t>800219</w:t>
            </w:r>
          </w:p>
        </w:tc>
        <w:tc>
          <w:tcPr>
            <w:tcW w:w="2268" w:type="dxa"/>
          </w:tcPr>
          <w:p w:rsidR="005600A9" w:rsidRPr="00791C28" w:rsidRDefault="00592963" w:rsidP="00791C28">
            <w:pPr>
              <w:widowControl w:val="0"/>
              <w:autoSpaceDE w:val="0"/>
              <w:autoSpaceDN w:val="0"/>
              <w:adjustRightInd w:val="0"/>
            </w:pPr>
            <w:r>
              <w:t>767380</w:t>
            </w:r>
          </w:p>
        </w:tc>
        <w:tc>
          <w:tcPr>
            <w:tcW w:w="1701" w:type="dxa"/>
          </w:tcPr>
          <w:p w:rsidR="005600A9" w:rsidRPr="00791C28" w:rsidRDefault="00592963" w:rsidP="005F0BEA">
            <w:pPr>
              <w:widowControl w:val="0"/>
              <w:autoSpaceDE w:val="0"/>
              <w:autoSpaceDN w:val="0"/>
              <w:adjustRightInd w:val="0"/>
            </w:pPr>
            <w:r>
              <w:t>96</w:t>
            </w:r>
          </w:p>
        </w:tc>
      </w:tr>
    </w:tbl>
    <w:p w:rsidR="00245663" w:rsidRPr="00791C28" w:rsidRDefault="00245663" w:rsidP="00791C28">
      <w:pPr>
        <w:ind w:left="180"/>
        <w:jc w:val="both"/>
        <w:rPr>
          <w:b/>
          <w:color w:val="008000"/>
        </w:rPr>
      </w:pPr>
    </w:p>
    <w:p w:rsidR="00270B4C" w:rsidRPr="00791C28" w:rsidRDefault="00270B4C" w:rsidP="00791C28">
      <w:pPr>
        <w:ind w:left="180"/>
        <w:jc w:val="both"/>
        <w:rPr>
          <w:b/>
          <w:color w:val="008000"/>
        </w:rPr>
      </w:pPr>
    </w:p>
    <w:p w:rsidR="00F46F94" w:rsidRPr="00791C28" w:rsidRDefault="00F46F94" w:rsidP="00791C28">
      <w:pPr>
        <w:ind w:left="180"/>
        <w:jc w:val="both"/>
        <w:rPr>
          <w:b/>
          <w:color w:val="008000"/>
        </w:rPr>
      </w:pPr>
    </w:p>
    <w:p w:rsidR="00245663" w:rsidRPr="00791C28" w:rsidRDefault="00245663" w:rsidP="00791C28">
      <w:pPr>
        <w:ind w:left="180"/>
        <w:jc w:val="both"/>
        <w:rPr>
          <w:b/>
          <w:color w:val="008000"/>
        </w:rPr>
      </w:pPr>
      <w:r w:rsidRPr="00791C28">
        <w:rPr>
          <w:b/>
          <w:color w:val="008000"/>
        </w:rPr>
        <w:t>РАЗДЕЛ 7.  Заключение. Перспективы и планы развития.</w:t>
      </w:r>
    </w:p>
    <w:p w:rsidR="00494A4E" w:rsidRPr="00791C28" w:rsidRDefault="00494A4E" w:rsidP="00791C28">
      <w:pPr>
        <w:ind w:left="180"/>
        <w:jc w:val="both"/>
      </w:pPr>
    </w:p>
    <w:p w:rsidR="00F46F94" w:rsidRPr="00791C28" w:rsidRDefault="002F512C" w:rsidP="00791C28">
      <w:pPr>
        <w:ind w:left="180"/>
        <w:jc w:val="both"/>
      </w:pPr>
      <w:r>
        <w:t xml:space="preserve">    Основные направления развития воспитания: </w:t>
      </w:r>
      <w:r w:rsidR="00592963">
        <w:t xml:space="preserve">поддержка семейного воспитания, </w:t>
      </w:r>
      <w:r>
        <w:t>расширение воспитательных возможностей информационных ресурсов, поддержка общественных объединений, гражданское, патриотическое, духовное и нравственное воспитание детей, физическое воспитание и формирование культуры здоровья, трудовое воспитание и профессиональное самоопределение, экологическое воспитание. («Стратегия развития воспитания в Российской федерации на период до 2025 года» распоряжение Правительства РФ от 29.05.2015 г. № 996).</w:t>
      </w:r>
    </w:p>
    <w:sectPr w:rsidR="00F46F94" w:rsidRPr="00791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86D" w:rsidRDefault="004B486D">
      <w:r>
        <w:separator/>
      </w:r>
    </w:p>
  </w:endnote>
  <w:endnote w:type="continuationSeparator" w:id="1">
    <w:p w:rsidR="004B486D" w:rsidRDefault="004B4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86D" w:rsidRDefault="004B486D">
      <w:r>
        <w:separator/>
      </w:r>
    </w:p>
  </w:footnote>
  <w:footnote w:type="continuationSeparator" w:id="1">
    <w:p w:rsidR="004B486D" w:rsidRDefault="004B4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"/>
      </v:shape>
    </w:pict>
  </w:numPicBullet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B"/>
    <w:multiLevelType w:val="multilevel"/>
    <w:tmpl w:val="1C8A203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3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432" w:hanging="360"/>
      </w:pPr>
      <w:rPr>
        <w:rFonts w:ascii="Symbol" w:hAnsi="Symbol" w:cs="Symbol"/>
      </w:rPr>
    </w:lvl>
  </w:abstractNum>
  <w:abstractNum w:abstractNumId="4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19"/>
    <w:multiLevelType w:val="multilevel"/>
    <w:tmpl w:val="00000019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1A"/>
    <w:multiLevelType w:val="multilevel"/>
    <w:tmpl w:val="A950F64A"/>
    <w:name w:val="WW8Num2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 w:cs="Symbo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Symbol" w:hAnsi="Symbol" w:cs="Symbol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Symbol" w:hAnsi="Symbol" w:cs="Symbol"/>
      </w:rPr>
    </w:lvl>
  </w:abstractNum>
  <w:abstractNum w:abstractNumId="7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</w:lvl>
  </w:abstractNum>
  <w:abstractNum w:abstractNumId="12">
    <w:nsid w:val="0000002B"/>
    <w:multiLevelType w:val="single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3">
    <w:nsid w:val="00000031"/>
    <w:multiLevelType w:val="singleLevel"/>
    <w:tmpl w:val="00000031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4">
    <w:nsid w:val="00000033"/>
    <w:multiLevelType w:val="single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>
    <w:nsid w:val="00000038"/>
    <w:multiLevelType w:val="singleLevel"/>
    <w:tmpl w:val="00000038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>
    <w:nsid w:val="0000003D"/>
    <w:multiLevelType w:val="singleLevel"/>
    <w:tmpl w:val="0000003D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>
    <w:nsid w:val="0000004B"/>
    <w:multiLevelType w:val="singleLevel"/>
    <w:tmpl w:val="0000004B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>
    <w:nsid w:val="0000004C"/>
    <w:multiLevelType w:val="singleLevel"/>
    <w:tmpl w:val="0000004C"/>
    <w:name w:val="WW8Num77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Symbol"/>
      </w:rPr>
    </w:lvl>
  </w:abstractNum>
  <w:abstractNum w:abstractNumId="19">
    <w:nsid w:val="00000052"/>
    <w:multiLevelType w:val="singleLevel"/>
    <w:tmpl w:val="00000052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">
    <w:nsid w:val="00000059"/>
    <w:multiLevelType w:val="singleLevel"/>
    <w:tmpl w:val="00000059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1">
    <w:nsid w:val="0000005A"/>
    <w:multiLevelType w:val="singleLevel"/>
    <w:tmpl w:val="0000005A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2">
    <w:nsid w:val="0000005B"/>
    <w:multiLevelType w:val="multilevel"/>
    <w:tmpl w:val="0000005B"/>
    <w:name w:val="WW8Num9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3">
    <w:nsid w:val="0000005C"/>
    <w:multiLevelType w:val="singleLevel"/>
    <w:tmpl w:val="0000005C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>
    <w:nsid w:val="00000062"/>
    <w:multiLevelType w:val="singleLevel"/>
    <w:tmpl w:val="00000062"/>
    <w:name w:val="WW8Num1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5">
    <w:nsid w:val="00000069"/>
    <w:multiLevelType w:val="singleLevel"/>
    <w:tmpl w:val="00000069"/>
    <w:name w:val="WW8Num10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26">
    <w:nsid w:val="0000006F"/>
    <w:multiLevelType w:val="singleLevel"/>
    <w:tmpl w:val="0000006F"/>
    <w:name w:val="WW8Num1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7">
    <w:nsid w:val="00000075"/>
    <w:multiLevelType w:val="singleLevel"/>
    <w:tmpl w:val="00000075"/>
    <w:name w:val="WW8Num1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8">
    <w:nsid w:val="00000079"/>
    <w:multiLevelType w:val="singleLevel"/>
    <w:tmpl w:val="00000079"/>
    <w:name w:val="WW8Num1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9">
    <w:nsid w:val="001F43C2"/>
    <w:multiLevelType w:val="hybridMultilevel"/>
    <w:tmpl w:val="D8EC6AD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2D67134"/>
    <w:multiLevelType w:val="hybridMultilevel"/>
    <w:tmpl w:val="486A667E"/>
    <w:lvl w:ilvl="0" w:tplc="04190009">
      <w:start w:val="1"/>
      <w:numFmt w:val="bullet"/>
      <w:lvlText w:val="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>
    <w:nsid w:val="06A4702E"/>
    <w:multiLevelType w:val="multilevel"/>
    <w:tmpl w:val="C98ED8A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>
    <w:nsid w:val="085B4D3B"/>
    <w:multiLevelType w:val="hybridMultilevel"/>
    <w:tmpl w:val="0F441D2E"/>
    <w:lvl w:ilvl="0" w:tplc="7D1E86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AD40C33"/>
    <w:multiLevelType w:val="hybridMultilevel"/>
    <w:tmpl w:val="63B237AA"/>
    <w:lvl w:ilvl="0" w:tplc="6A0E15A2">
      <w:start w:val="2019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4">
    <w:nsid w:val="0E980915"/>
    <w:multiLevelType w:val="hybridMultilevel"/>
    <w:tmpl w:val="C068E712"/>
    <w:lvl w:ilvl="0" w:tplc="4140B6E4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5">
    <w:nsid w:val="13184492"/>
    <w:multiLevelType w:val="hybridMultilevel"/>
    <w:tmpl w:val="ACA0E714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144312C2"/>
    <w:multiLevelType w:val="hybridMultilevel"/>
    <w:tmpl w:val="AF68BEC2"/>
    <w:lvl w:ilvl="0" w:tplc="CADCD540"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eastAsia="MS Mincho" w:hAnsi="Wingdings" w:cs="Aria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19185D2A"/>
    <w:multiLevelType w:val="hybridMultilevel"/>
    <w:tmpl w:val="B78604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4A16B1B"/>
    <w:multiLevelType w:val="hybridMultilevel"/>
    <w:tmpl w:val="619064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4C1295E"/>
    <w:multiLevelType w:val="hybridMultilevel"/>
    <w:tmpl w:val="74E628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4D37B55"/>
    <w:multiLevelType w:val="hybridMultilevel"/>
    <w:tmpl w:val="7F94E22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F017331"/>
    <w:multiLevelType w:val="hybridMultilevel"/>
    <w:tmpl w:val="F606D580"/>
    <w:lvl w:ilvl="0" w:tplc="04190009">
      <w:start w:val="1"/>
      <w:numFmt w:val="bullet"/>
      <w:lvlText w:val="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2">
    <w:nsid w:val="340C692C"/>
    <w:multiLevelType w:val="hybridMultilevel"/>
    <w:tmpl w:val="E8C8C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212698A"/>
    <w:multiLevelType w:val="multilevel"/>
    <w:tmpl w:val="2B7C9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4">
    <w:nsid w:val="42E51856"/>
    <w:multiLevelType w:val="hybridMultilevel"/>
    <w:tmpl w:val="991A292E"/>
    <w:lvl w:ilvl="0" w:tplc="7D1E86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09E0A03"/>
    <w:multiLevelType w:val="hybridMultilevel"/>
    <w:tmpl w:val="810082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5893707"/>
    <w:multiLevelType w:val="hybridMultilevel"/>
    <w:tmpl w:val="92BEEC9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6ED0B3E"/>
    <w:multiLevelType w:val="hybridMultilevel"/>
    <w:tmpl w:val="F04052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8004FB2"/>
    <w:multiLevelType w:val="hybridMultilevel"/>
    <w:tmpl w:val="4F4207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FE64E46"/>
    <w:multiLevelType w:val="hybridMultilevel"/>
    <w:tmpl w:val="44FAA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2F05205"/>
    <w:multiLevelType w:val="hybridMultilevel"/>
    <w:tmpl w:val="A25E6C9E"/>
    <w:lvl w:ilvl="0" w:tplc="0419000D">
      <w:start w:val="1"/>
      <w:numFmt w:val="bullet"/>
      <w:lvlText w:val="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1">
    <w:nsid w:val="652A4898"/>
    <w:multiLevelType w:val="multilevel"/>
    <w:tmpl w:val="55503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>
    <w:nsid w:val="6A244424"/>
    <w:multiLevelType w:val="hybridMultilevel"/>
    <w:tmpl w:val="BBFAFC8C"/>
    <w:lvl w:ilvl="0" w:tplc="7D1E86C8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3">
    <w:nsid w:val="6BB42C7F"/>
    <w:multiLevelType w:val="hybridMultilevel"/>
    <w:tmpl w:val="F8823C4E"/>
    <w:lvl w:ilvl="0" w:tplc="451E03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4">
    <w:nsid w:val="6C0426C8"/>
    <w:multiLevelType w:val="hybridMultilevel"/>
    <w:tmpl w:val="02B2E0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E823C32"/>
    <w:multiLevelType w:val="hybridMultilevel"/>
    <w:tmpl w:val="3126DC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EF90832"/>
    <w:multiLevelType w:val="hybridMultilevel"/>
    <w:tmpl w:val="E7A4240E"/>
    <w:lvl w:ilvl="0" w:tplc="7D1E86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39032AB"/>
    <w:multiLevelType w:val="hybridMultilevel"/>
    <w:tmpl w:val="32E49BD4"/>
    <w:lvl w:ilvl="0" w:tplc="0419000D">
      <w:start w:val="1"/>
      <w:numFmt w:val="bullet"/>
      <w:lvlText w:val="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8">
    <w:nsid w:val="749E20A4"/>
    <w:multiLevelType w:val="hybridMultilevel"/>
    <w:tmpl w:val="2C926898"/>
    <w:lvl w:ilvl="0" w:tplc="19948E64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9">
    <w:nsid w:val="785C24AE"/>
    <w:multiLevelType w:val="hybridMultilevel"/>
    <w:tmpl w:val="E178567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60">
    <w:nsid w:val="7A9A4A4B"/>
    <w:multiLevelType w:val="hybridMultilevel"/>
    <w:tmpl w:val="BCD60264"/>
    <w:lvl w:ilvl="0" w:tplc="7D8AA54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F9D0A82"/>
    <w:multiLevelType w:val="hybridMultilevel"/>
    <w:tmpl w:val="B540D59E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46"/>
  </w:num>
  <w:num w:numId="3">
    <w:abstractNumId w:val="35"/>
  </w:num>
  <w:num w:numId="4">
    <w:abstractNumId w:val="59"/>
  </w:num>
  <w:num w:numId="5">
    <w:abstractNumId w:val="29"/>
  </w:num>
  <w:num w:numId="6">
    <w:abstractNumId w:val="9"/>
  </w:num>
  <w:num w:numId="7">
    <w:abstractNumId w:val="36"/>
  </w:num>
  <w:num w:numId="8">
    <w:abstractNumId w:val="5"/>
  </w:num>
  <w:num w:numId="9">
    <w:abstractNumId w:val="54"/>
  </w:num>
  <w:num w:numId="10">
    <w:abstractNumId w:val="38"/>
  </w:num>
  <w:num w:numId="11">
    <w:abstractNumId w:val="41"/>
  </w:num>
  <w:num w:numId="12">
    <w:abstractNumId w:val="30"/>
  </w:num>
  <w:num w:numId="13">
    <w:abstractNumId w:val="47"/>
  </w:num>
  <w:num w:numId="14">
    <w:abstractNumId w:val="58"/>
  </w:num>
  <w:num w:numId="15">
    <w:abstractNumId w:val="37"/>
  </w:num>
  <w:num w:numId="16">
    <w:abstractNumId w:val="40"/>
  </w:num>
  <w:num w:numId="17">
    <w:abstractNumId w:val="42"/>
  </w:num>
  <w:num w:numId="18">
    <w:abstractNumId w:val="50"/>
  </w:num>
  <w:num w:numId="19">
    <w:abstractNumId w:val="57"/>
  </w:num>
  <w:num w:numId="20">
    <w:abstractNumId w:val="55"/>
  </w:num>
  <w:num w:numId="21">
    <w:abstractNumId w:val="34"/>
  </w:num>
  <w:num w:numId="22">
    <w:abstractNumId w:val="49"/>
  </w:num>
  <w:num w:numId="23">
    <w:abstractNumId w:val="53"/>
  </w:num>
  <w:num w:numId="24">
    <w:abstractNumId w:val="51"/>
  </w:num>
  <w:num w:numId="25">
    <w:abstractNumId w:val="39"/>
  </w:num>
  <w:num w:numId="26">
    <w:abstractNumId w:val="60"/>
  </w:num>
  <w:num w:numId="27">
    <w:abstractNumId w:val="33"/>
  </w:num>
  <w:num w:numId="28">
    <w:abstractNumId w:val="43"/>
  </w:num>
  <w:num w:numId="29">
    <w:abstractNumId w:val="48"/>
  </w:num>
  <w:num w:numId="30">
    <w:abstractNumId w:val="45"/>
  </w:num>
  <w:num w:numId="31">
    <w:abstractNumId w:val="56"/>
  </w:num>
  <w:num w:numId="32">
    <w:abstractNumId w:val="32"/>
  </w:num>
  <w:num w:numId="33">
    <w:abstractNumId w:val="52"/>
  </w:num>
  <w:num w:numId="34">
    <w:abstractNumId w:val="44"/>
  </w:num>
  <w:num w:numId="35">
    <w:abstractNumId w:val="3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94A4E"/>
    <w:rsid w:val="000041D4"/>
    <w:rsid w:val="00021365"/>
    <w:rsid w:val="000346E2"/>
    <w:rsid w:val="0003785F"/>
    <w:rsid w:val="00052CE0"/>
    <w:rsid w:val="00061C77"/>
    <w:rsid w:val="00070425"/>
    <w:rsid w:val="000818DA"/>
    <w:rsid w:val="00091318"/>
    <w:rsid w:val="000A0685"/>
    <w:rsid w:val="000C2038"/>
    <w:rsid w:val="000C7B56"/>
    <w:rsid w:val="000D086F"/>
    <w:rsid w:val="000F63C6"/>
    <w:rsid w:val="00150E12"/>
    <w:rsid w:val="00151582"/>
    <w:rsid w:val="0015354A"/>
    <w:rsid w:val="0016263C"/>
    <w:rsid w:val="00173DA5"/>
    <w:rsid w:val="00177000"/>
    <w:rsid w:val="00177952"/>
    <w:rsid w:val="00180CB9"/>
    <w:rsid w:val="00185AAA"/>
    <w:rsid w:val="00190143"/>
    <w:rsid w:val="00193FE2"/>
    <w:rsid w:val="0019489D"/>
    <w:rsid w:val="001A5AEA"/>
    <w:rsid w:val="001C5676"/>
    <w:rsid w:val="001D0401"/>
    <w:rsid w:val="002006F2"/>
    <w:rsid w:val="00212AF7"/>
    <w:rsid w:val="00231790"/>
    <w:rsid w:val="00245663"/>
    <w:rsid w:val="002523B8"/>
    <w:rsid w:val="00261EBA"/>
    <w:rsid w:val="0026441C"/>
    <w:rsid w:val="00265C04"/>
    <w:rsid w:val="00270B4C"/>
    <w:rsid w:val="00271B8A"/>
    <w:rsid w:val="00271DD4"/>
    <w:rsid w:val="0028238E"/>
    <w:rsid w:val="0029055F"/>
    <w:rsid w:val="002B143C"/>
    <w:rsid w:val="002B3CC1"/>
    <w:rsid w:val="002D024D"/>
    <w:rsid w:val="002D418B"/>
    <w:rsid w:val="002D5E40"/>
    <w:rsid w:val="002E32C1"/>
    <w:rsid w:val="002E3952"/>
    <w:rsid w:val="002E5421"/>
    <w:rsid w:val="002F512C"/>
    <w:rsid w:val="0030140B"/>
    <w:rsid w:val="00350295"/>
    <w:rsid w:val="0035235E"/>
    <w:rsid w:val="003638F7"/>
    <w:rsid w:val="00367A25"/>
    <w:rsid w:val="003A6907"/>
    <w:rsid w:val="003A766E"/>
    <w:rsid w:val="003B024C"/>
    <w:rsid w:val="003B60EB"/>
    <w:rsid w:val="003C4F55"/>
    <w:rsid w:val="003D3DDB"/>
    <w:rsid w:val="003D4699"/>
    <w:rsid w:val="003E0138"/>
    <w:rsid w:val="003E173A"/>
    <w:rsid w:val="003E3F4F"/>
    <w:rsid w:val="003E4015"/>
    <w:rsid w:val="003F475E"/>
    <w:rsid w:val="003F4C14"/>
    <w:rsid w:val="00400A19"/>
    <w:rsid w:val="0041326F"/>
    <w:rsid w:val="0042312F"/>
    <w:rsid w:val="004560F4"/>
    <w:rsid w:val="00475A31"/>
    <w:rsid w:val="004777EA"/>
    <w:rsid w:val="00487DD4"/>
    <w:rsid w:val="00494A4E"/>
    <w:rsid w:val="004B486D"/>
    <w:rsid w:val="004C542F"/>
    <w:rsid w:val="004E1244"/>
    <w:rsid w:val="00514F93"/>
    <w:rsid w:val="005159DF"/>
    <w:rsid w:val="00522A51"/>
    <w:rsid w:val="005272F4"/>
    <w:rsid w:val="005466EE"/>
    <w:rsid w:val="00546FA4"/>
    <w:rsid w:val="00554CB1"/>
    <w:rsid w:val="005600A9"/>
    <w:rsid w:val="00562315"/>
    <w:rsid w:val="00563A47"/>
    <w:rsid w:val="0057098A"/>
    <w:rsid w:val="00592963"/>
    <w:rsid w:val="005B027E"/>
    <w:rsid w:val="005B19D5"/>
    <w:rsid w:val="005B1B81"/>
    <w:rsid w:val="005B7C19"/>
    <w:rsid w:val="005C7600"/>
    <w:rsid w:val="005E0E7F"/>
    <w:rsid w:val="005F0BEA"/>
    <w:rsid w:val="005F1EFE"/>
    <w:rsid w:val="00604BDB"/>
    <w:rsid w:val="00606A16"/>
    <w:rsid w:val="00620039"/>
    <w:rsid w:val="006460B8"/>
    <w:rsid w:val="00647AE2"/>
    <w:rsid w:val="00663792"/>
    <w:rsid w:val="006653F4"/>
    <w:rsid w:val="00675C37"/>
    <w:rsid w:val="00691FB7"/>
    <w:rsid w:val="00695A68"/>
    <w:rsid w:val="006A2816"/>
    <w:rsid w:val="006A3B7F"/>
    <w:rsid w:val="006B3379"/>
    <w:rsid w:val="006D132A"/>
    <w:rsid w:val="006D4D87"/>
    <w:rsid w:val="006D6635"/>
    <w:rsid w:val="006E21E6"/>
    <w:rsid w:val="00702440"/>
    <w:rsid w:val="00706CEC"/>
    <w:rsid w:val="0071160A"/>
    <w:rsid w:val="00711E1A"/>
    <w:rsid w:val="00714091"/>
    <w:rsid w:val="00717768"/>
    <w:rsid w:val="00720FF9"/>
    <w:rsid w:val="007500E9"/>
    <w:rsid w:val="00791C28"/>
    <w:rsid w:val="007A07DD"/>
    <w:rsid w:val="007A6734"/>
    <w:rsid w:val="007B0EA7"/>
    <w:rsid w:val="007B676E"/>
    <w:rsid w:val="007E2ADF"/>
    <w:rsid w:val="0082046A"/>
    <w:rsid w:val="00820E93"/>
    <w:rsid w:val="00822C48"/>
    <w:rsid w:val="00832C37"/>
    <w:rsid w:val="0086507C"/>
    <w:rsid w:val="00874664"/>
    <w:rsid w:val="00892286"/>
    <w:rsid w:val="008945F2"/>
    <w:rsid w:val="008D0E76"/>
    <w:rsid w:val="008F7237"/>
    <w:rsid w:val="008F7376"/>
    <w:rsid w:val="009011D9"/>
    <w:rsid w:val="009346B5"/>
    <w:rsid w:val="00937A06"/>
    <w:rsid w:val="00956164"/>
    <w:rsid w:val="00976C71"/>
    <w:rsid w:val="00985BF8"/>
    <w:rsid w:val="009A72F2"/>
    <w:rsid w:val="009B4744"/>
    <w:rsid w:val="009B5187"/>
    <w:rsid w:val="009B5895"/>
    <w:rsid w:val="009C1574"/>
    <w:rsid w:val="009C1EF7"/>
    <w:rsid w:val="009D068B"/>
    <w:rsid w:val="009D085C"/>
    <w:rsid w:val="009F254F"/>
    <w:rsid w:val="00A06B62"/>
    <w:rsid w:val="00A26DD4"/>
    <w:rsid w:val="00A27935"/>
    <w:rsid w:val="00A27DF8"/>
    <w:rsid w:val="00A35B6C"/>
    <w:rsid w:val="00A415AB"/>
    <w:rsid w:val="00A41ED4"/>
    <w:rsid w:val="00A4592F"/>
    <w:rsid w:val="00A65CF4"/>
    <w:rsid w:val="00A67E0C"/>
    <w:rsid w:val="00A7184A"/>
    <w:rsid w:val="00A73A13"/>
    <w:rsid w:val="00A9198B"/>
    <w:rsid w:val="00AB2D9B"/>
    <w:rsid w:val="00AD0123"/>
    <w:rsid w:val="00AE29F1"/>
    <w:rsid w:val="00AF5127"/>
    <w:rsid w:val="00AF7CE4"/>
    <w:rsid w:val="00B15087"/>
    <w:rsid w:val="00B233CC"/>
    <w:rsid w:val="00B23C91"/>
    <w:rsid w:val="00B23D27"/>
    <w:rsid w:val="00B247ED"/>
    <w:rsid w:val="00B412A5"/>
    <w:rsid w:val="00B426F3"/>
    <w:rsid w:val="00B4324F"/>
    <w:rsid w:val="00B43EE6"/>
    <w:rsid w:val="00B51542"/>
    <w:rsid w:val="00B624AF"/>
    <w:rsid w:val="00B75812"/>
    <w:rsid w:val="00B75B86"/>
    <w:rsid w:val="00B84AE6"/>
    <w:rsid w:val="00B84EF9"/>
    <w:rsid w:val="00BA650B"/>
    <w:rsid w:val="00BC19AE"/>
    <w:rsid w:val="00BE139F"/>
    <w:rsid w:val="00C16DC7"/>
    <w:rsid w:val="00C31786"/>
    <w:rsid w:val="00C5445F"/>
    <w:rsid w:val="00C66251"/>
    <w:rsid w:val="00C70368"/>
    <w:rsid w:val="00C97ADC"/>
    <w:rsid w:val="00CA46AF"/>
    <w:rsid w:val="00CA6BEE"/>
    <w:rsid w:val="00CA73BC"/>
    <w:rsid w:val="00CB6C40"/>
    <w:rsid w:val="00CC39D4"/>
    <w:rsid w:val="00CD4465"/>
    <w:rsid w:val="00CD7092"/>
    <w:rsid w:val="00CF4216"/>
    <w:rsid w:val="00D00DBB"/>
    <w:rsid w:val="00D279E6"/>
    <w:rsid w:val="00D30D10"/>
    <w:rsid w:val="00D532B2"/>
    <w:rsid w:val="00D7728F"/>
    <w:rsid w:val="00DA5344"/>
    <w:rsid w:val="00DD029D"/>
    <w:rsid w:val="00E057B4"/>
    <w:rsid w:val="00E10716"/>
    <w:rsid w:val="00E15E6D"/>
    <w:rsid w:val="00E22322"/>
    <w:rsid w:val="00E22D9D"/>
    <w:rsid w:val="00E232C5"/>
    <w:rsid w:val="00E30B90"/>
    <w:rsid w:val="00E325D9"/>
    <w:rsid w:val="00E34091"/>
    <w:rsid w:val="00E34F70"/>
    <w:rsid w:val="00E36CEC"/>
    <w:rsid w:val="00E434B4"/>
    <w:rsid w:val="00E45A6B"/>
    <w:rsid w:val="00E5183D"/>
    <w:rsid w:val="00E60A23"/>
    <w:rsid w:val="00E665E6"/>
    <w:rsid w:val="00E730CB"/>
    <w:rsid w:val="00E956BB"/>
    <w:rsid w:val="00E96D25"/>
    <w:rsid w:val="00EC2BBB"/>
    <w:rsid w:val="00ED4F62"/>
    <w:rsid w:val="00EE424E"/>
    <w:rsid w:val="00EF70B1"/>
    <w:rsid w:val="00F00C5B"/>
    <w:rsid w:val="00F00D71"/>
    <w:rsid w:val="00F00DD3"/>
    <w:rsid w:val="00F120DF"/>
    <w:rsid w:val="00F1788B"/>
    <w:rsid w:val="00F37673"/>
    <w:rsid w:val="00F46F94"/>
    <w:rsid w:val="00F57BC3"/>
    <w:rsid w:val="00F6132D"/>
    <w:rsid w:val="00F8169B"/>
    <w:rsid w:val="00F81DD5"/>
    <w:rsid w:val="00FC2BD2"/>
    <w:rsid w:val="00FF1858"/>
    <w:rsid w:val="00FF2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4A4E"/>
    <w:rPr>
      <w:sz w:val="24"/>
      <w:szCs w:val="24"/>
    </w:rPr>
  </w:style>
  <w:style w:type="paragraph" w:styleId="1">
    <w:name w:val="heading 1"/>
    <w:basedOn w:val="a"/>
    <w:next w:val="a"/>
    <w:qFormat/>
    <w:rsid w:val="002456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494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494A4E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locked/>
    <w:rsid w:val="00494A4E"/>
    <w:rPr>
      <w:rFonts w:eastAsia="Calibri"/>
      <w:lang w:val="ru-RU" w:eastAsia="ru-RU" w:bidi="ar-SA"/>
    </w:rPr>
  </w:style>
  <w:style w:type="paragraph" w:styleId="a4">
    <w:name w:val="Body Text"/>
    <w:basedOn w:val="a"/>
    <w:rsid w:val="00494A4E"/>
    <w:pPr>
      <w:spacing w:after="120"/>
    </w:pPr>
  </w:style>
  <w:style w:type="paragraph" w:styleId="21">
    <w:name w:val="Body Text 2"/>
    <w:basedOn w:val="a"/>
    <w:rsid w:val="00494A4E"/>
    <w:pPr>
      <w:spacing w:after="120" w:line="480" w:lineRule="auto"/>
    </w:pPr>
  </w:style>
  <w:style w:type="paragraph" w:styleId="HTML">
    <w:name w:val="HTML Preformatted"/>
    <w:basedOn w:val="a"/>
    <w:link w:val="HTML0"/>
    <w:rsid w:val="00494A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494A4E"/>
    <w:rPr>
      <w:rFonts w:ascii="Courier New" w:eastAsia="Calibri" w:hAnsi="Courier New" w:cs="Courier New"/>
      <w:lang w:val="ru-RU" w:eastAsia="ru-RU" w:bidi="ar-SA"/>
    </w:rPr>
  </w:style>
  <w:style w:type="paragraph" w:customStyle="1" w:styleId="a5">
    <w:name w:val="Содержимое таблицы"/>
    <w:basedOn w:val="a"/>
    <w:rsid w:val="00494A4E"/>
    <w:pPr>
      <w:widowControl w:val="0"/>
      <w:suppressLineNumbers/>
      <w:suppressAutoHyphens/>
    </w:pPr>
    <w:rPr>
      <w:rFonts w:ascii="Liberation Serif" w:hAnsi="Liberation Serif" w:cs="Liberation Serif"/>
      <w:kern w:val="1"/>
    </w:rPr>
  </w:style>
  <w:style w:type="paragraph" w:customStyle="1" w:styleId="msolistparagraph0">
    <w:name w:val="msolistparagraph"/>
    <w:basedOn w:val="a"/>
    <w:rsid w:val="00494A4E"/>
    <w:pPr>
      <w:widowControl w:val="0"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character" w:styleId="a6">
    <w:name w:val="Hyperlink"/>
    <w:basedOn w:val="a0"/>
    <w:rsid w:val="00AF5127"/>
    <w:rPr>
      <w:color w:val="0000FF"/>
      <w:u w:val="single"/>
    </w:rPr>
  </w:style>
  <w:style w:type="character" w:customStyle="1" w:styleId="FontStyle11">
    <w:name w:val="Font Style11"/>
    <w:rsid w:val="00173DA5"/>
    <w:rPr>
      <w:rFonts w:ascii="Cambria" w:hAnsi="Cambria"/>
      <w:sz w:val="18"/>
    </w:rPr>
  </w:style>
  <w:style w:type="character" w:customStyle="1" w:styleId="FontStyle15">
    <w:name w:val="Font Style15"/>
    <w:rsid w:val="00173DA5"/>
    <w:rPr>
      <w:rFonts w:ascii="Microsoft Sans Serif" w:hAnsi="Microsoft Sans Serif"/>
      <w:sz w:val="18"/>
    </w:rPr>
  </w:style>
  <w:style w:type="character" w:customStyle="1" w:styleId="FontStyle12">
    <w:name w:val="Font Style12"/>
    <w:rsid w:val="00173DA5"/>
    <w:rPr>
      <w:rFonts w:ascii="Cambria" w:hAnsi="Cambria"/>
      <w:b/>
      <w:i/>
      <w:sz w:val="18"/>
    </w:rPr>
  </w:style>
  <w:style w:type="character" w:customStyle="1" w:styleId="FontStyle13">
    <w:name w:val="Font Style13"/>
    <w:rsid w:val="00173DA5"/>
    <w:rPr>
      <w:rFonts w:ascii="Cambria" w:hAnsi="Cambria"/>
      <w:spacing w:val="20"/>
      <w:sz w:val="14"/>
    </w:rPr>
  </w:style>
  <w:style w:type="paragraph" w:styleId="a7">
    <w:name w:val="List Paragraph"/>
    <w:basedOn w:val="a"/>
    <w:qFormat/>
    <w:rsid w:val="002523B8"/>
    <w:pPr>
      <w:widowControl w:val="0"/>
      <w:suppressAutoHyphens/>
      <w:ind w:left="708"/>
    </w:pPr>
    <w:rPr>
      <w:rFonts w:ascii="Arial" w:eastAsia="SimSun" w:hAnsi="Arial" w:cs="Arial"/>
      <w:kern w:val="1"/>
      <w:sz w:val="20"/>
      <w:szCs w:val="20"/>
      <w:lang w:eastAsia="hi-IN" w:bidi="hi-IN"/>
    </w:rPr>
  </w:style>
  <w:style w:type="paragraph" w:customStyle="1" w:styleId="22">
    <w:name w:val="Основной текст с отступом 22"/>
    <w:basedOn w:val="a"/>
    <w:rsid w:val="00706CEC"/>
    <w:pPr>
      <w:suppressAutoHyphens/>
      <w:spacing w:before="280" w:after="280"/>
    </w:pPr>
    <w:rPr>
      <w:lang w:eastAsia="ar-SA"/>
    </w:rPr>
  </w:style>
  <w:style w:type="character" w:styleId="a8">
    <w:name w:val="Strong"/>
    <w:basedOn w:val="a0"/>
    <w:uiPriority w:val="22"/>
    <w:qFormat/>
    <w:rsid w:val="00C16DC7"/>
    <w:rPr>
      <w:b/>
      <w:bCs/>
    </w:rPr>
  </w:style>
  <w:style w:type="paragraph" w:styleId="a9">
    <w:name w:val="Normal (Web)"/>
    <w:basedOn w:val="a"/>
    <w:uiPriority w:val="99"/>
    <w:rsid w:val="00C16DC7"/>
    <w:pPr>
      <w:suppressAutoHyphens/>
      <w:spacing w:before="280" w:after="280"/>
    </w:pPr>
    <w:rPr>
      <w:lang w:eastAsia="ar-SA"/>
    </w:rPr>
  </w:style>
  <w:style w:type="paragraph" w:styleId="aa">
    <w:name w:val="No Spacing"/>
    <w:link w:val="ab"/>
    <w:uiPriority w:val="1"/>
    <w:qFormat/>
    <w:rsid w:val="003D4699"/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rsid w:val="003D4699"/>
    <w:rPr>
      <w:rFonts w:ascii="Calibri" w:hAnsi="Calibri"/>
      <w:sz w:val="22"/>
      <w:szCs w:val="22"/>
      <w:lang w:bidi="ar-SA"/>
    </w:rPr>
  </w:style>
  <w:style w:type="paragraph" w:customStyle="1" w:styleId="Style1">
    <w:name w:val="Style1"/>
    <w:basedOn w:val="a"/>
    <w:rsid w:val="008945F2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5272F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trongEmphasis">
    <w:name w:val="Strong Emphasis"/>
    <w:qFormat/>
    <w:rsid w:val="00956164"/>
    <w:rPr>
      <w:rFonts w:eastAsia="Times New Roman"/>
      <w:b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yardou227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C6B41-4842-4333-92C2-3BE7B551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8665</Words>
  <Characters>49393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57943</CharactersWithSpaces>
  <SharedDoc>false</SharedDoc>
  <HLinks>
    <vt:vector size="48" baseType="variant">
      <vt:variant>
        <vt:i4>2752583</vt:i4>
      </vt:variant>
      <vt:variant>
        <vt:i4>24</vt:i4>
      </vt:variant>
      <vt:variant>
        <vt:i4>0</vt:i4>
      </vt:variant>
      <vt:variant>
        <vt:i4>5</vt:i4>
      </vt:variant>
      <vt:variant>
        <vt:lpwstr>mailto:yardou227@yandex.ru</vt:lpwstr>
      </vt:variant>
      <vt:variant>
        <vt:lpwstr/>
      </vt:variant>
      <vt:variant>
        <vt:i4>71566414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Заключение</vt:lpwstr>
      </vt:variant>
      <vt:variant>
        <vt:i4>71238722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Раздел6</vt:lpwstr>
      </vt:variant>
      <vt:variant>
        <vt:i4>71238722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Раздел5</vt:lpwstr>
      </vt:variant>
      <vt:variant>
        <vt:i4>71238722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Раздел4</vt:lpwstr>
      </vt:variant>
      <vt:variant>
        <vt:i4>71238722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Раздел3</vt:lpwstr>
      </vt:variant>
      <vt:variant>
        <vt:i4>71238722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Раздел2</vt:lpwstr>
      </vt:variant>
      <vt:variant>
        <vt:i4>71238722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Раздел1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cp:lastPrinted>2021-05-31T07:55:00Z</cp:lastPrinted>
  <dcterms:created xsi:type="dcterms:W3CDTF">2021-05-31T17:04:00Z</dcterms:created>
  <dcterms:modified xsi:type="dcterms:W3CDTF">2021-05-31T17:04:00Z</dcterms:modified>
</cp:coreProperties>
</file>