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D14" w:rsidRDefault="00BE1D14" w:rsidP="00485090">
      <w:pPr>
        <w:pStyle w:val="30"/>
        <w:shd w:val="clear" w:color="auto" w:fill="auto"/>
        <w:spacing w:before="0"/>
        <w:ind w:firstLine="0"/>
        <w:sectPr w:rsidR="00BE1D14" w:rsidSect="00485090">
          <w:pgSz w:w="11900" w:h="16840"/>
          <w:pgMar w:top="567" w:right="1327" w:bottom="4332" w:left="1759" w:header="0" w:footer="3" w:gutter="0"/>
          <w:pgBorders w:offsetFrom="page">
            <w:top w:val="flowersTiny" w:sz="14" w:space="24" w:color="auto"/>
            <w:left w:val="flowersTiny" w:sz="14" w:space="24" w:color="auto"/>
            <w:bottom w:val="flowersTiny" w:sz="14" w:space="24" w:color="auto"/>
            <w:right w:val="flowersTiny" w:sz="14" w:space="24" w:color="auto"/>
          </w:pgBorders>
          <w:cols w:space="720"/>
          <w:noEndnote/>
          <w:docGrid w:linePitch="360"/>
        </w:sectPr>
      </w:pPr>
    </w:p>
    <w:p w:rsidR="00A64777" w:rsidRPr="00A64777" w:rsidRDefault="00485090" w:rsidP="00A64777">
      <w:pPr>
        <w:pStyle w:val="20"/>
        <w:keepNext/>
        <w:keepLines/>
        <w:shd w:val="clear" w:color="auto" w:fill="auto"/>
        <w:spacing w:after="0" w:line="400" w:lineRule="exact"/>
        <w:jc w:val="right"/>
        <w:rPr>
          <w:b w:val="0"/>
          <w:sz w:val="28"/>
          <w:szCs w:val="28"/>
        </w:rPr>
      </w:pPr>
      <w:bookmarkStart w:id="0" w:name="bookmark1"/>
      <w:r w:rsidRPr="00A64777">
        <w:rPr>
          <w:sz w:val="28"/>
          <w:szCs w:val="28"/>
        </w:rPr>
        <w:lastRenderedPageBreak/>
        <w:t xml:space="preserve">                   </w:t>
      </w:r>
      <w:r w:rsidR="00A64777" w:rsidRPr="00A64777">
        <w:rPr>
          <w:b w:val="0"/>
          <w:sz w:val="28"/>
          <w:szCs w:val="28"/>
        </w:rPr>
        <w:t xml:space="preserve">Подготовила старший воспитатель </w:t>
      </w:r>
    </w:p>
    <w:p w:rsidR="00A64777" w:rsidRDefault="00A64777" w:rsidP="00A64777">
      <w:pPr>
        <w:pStyle w:val="20"/>
        <w:keepNext/>
        <w:keepLines/>
        <w:shd w:val="clear" w:color="auto" w:fill="auto"/>
        <w:spacing w:after="0" w:line="400" w:lineRule="exact"/>
        <w:jc w:val="right"/>
        <w:rPr>
          <w:b w:val="0"/>
          <w:sz w:val="28"/>
          <w:szCs w:val="28"/>
        </w:rPr>
      </w:pPr>
      <w:r w:rsidRPr="00A64777">
        <w:rPr>
          <w:b w:val="0"/>
          <w:sz w:val="28"/>
          <w:szCs w:val="28"/>
        </w:rPr>
        <w:t>Махотина Н.Е.</w:t>
      </w:r>
    </w:p>
    <w:p w:rsidR="00A64777" w:rsidRPr="00A64777" w:rsidRDefault="00A64777" w:rsidP="00A64777">
      <w:pPr>
        <w:pStyle w:val="20"/>
        <w:keepNext/>
        <w:keepLines/>
        <w:shd w:val="clear" w:color="auto" w:fill="auto"/>
        <w:spacing w:after="0" w:line="400" w:lineRule="exact"/>
        <w:jc w:val="right"/>
        <w:rPr>
          <w:b w:val="0"/>
          <w:sz w:val="28"/>
          <w:szCs w:val="28"/>
        </w:rPr>
      </w:pPr>
      <w:bookmarkStart w:id="1" w:name="_GoBack"/>
      <w:bookmarkEnd w:id="1"/>
    </w:p>
    <w:p w:rsidR="00BE1D14" w:rsidRPr="00485090" w:rsidRDefault="0011662B" w:rsidP="00A64777">
      <w:pPr>
        <w:pStyle w:val="20"/>
        <w:keepNext/>
        <w:keepLines/>
        <w:shd w:val="clear" w:color="auto" w:fill="auto"/>
        <w:spacing w:after="380" w:line="400" w:lineRule="exact"/>
        <w:rPr>
          <w:sz w:val="44"/>
          <w:szCs w:val="44"/>
        </w:rPr>
      </w:pPr>
      <w:r w:rsidRPr="00485090">
        <w:rPr>
          <w:sz w:val="44"/>
          <w:szCs w:val="44"/>
        </w:rPr>
        <w:t>Консультация для педагогов</w:t>
      </w:r>
      <w:bookmarkEnd w:id="0"/>
    </w:p>
    <w:p w:rsidR="00BE1D14" w:rsidRPr="00485090" w:rsidRDefault="0011662B">
      <w:pPr>
        <w:pStyle w:val="32"/>
        <w:keepNext/>
        <w:keepLines/>
        <w:shd w:val="clear" w:color="auto" w:fill="auto"/>
        <w:spacing w:before="0"/>
        <w:rPr>
          <w:sz w:val="44"/>
          <w:szCs w:val="44"/>
        </w:rPr>
      </w:pPr>
      <w:bookmarkStart w:id="2" w:name="bookmark2"/>
      <w:r w:rsidRPr="00485090">
        <w:rPr>
          <w:sz w:val="44"/>
          <w:szCs w:val="44"/>
        </w:rPr>
        <w:t>«Виды театрализованных игр и их</w:t>
      </w:r>
      <w:r w:rsidRPr="00485090">
        <w:rPr>
          <w:sz w:val="44"/>
          <w:szCs w:val="44"/>
        </w:rPr>
        <w:br/>
        <w:t>значение для всестороннего развития детей</w:t>
      </w:r>
      <w:r w:rsidRPr="00485090">
        <w:rPr>
          <w:sz w:val="44"/>
          <w:szCs w:val="44"/>
        </w:rPr>
        <w:br/>
        <w:t>дошкольного возраста»</w:t>
      </w:r>
      <w:bookmarkEnd w:id="2"/>
    </w:p>
    <w:p w:rsidR="00485090" w:rsidRDefault="00485090" w:rsidP="00485090">
      <w:pPr>
        <w:pStyle w:val="32"/>
        <w:keepNext/>
        <w:keepLines/>
        <w:shd w:val="clear" w:color="auto" w:fill="auto"/>
        <w:spacing w:before="0"/>
        <w:jc w:val="left"/>
      </w:pPr>
    </w:p>
    <w:p w:rsidR="00BE1D14" w:rsidRDefault="0011662B">
      <w:pPr>
        <w:pStyle w:val="22"/>
        <w:shd w:val="clear" w:color="auto" w:fill="auto"/>
        <w:ind w:firstLine="800"/>
      </w:pPr>
      <w:r>
        <w:rPr>
          <w:rStyle w:val="23"/>
        </w:rPr>
        <w:t xml:space="preserve">Цель: </w:t>
      </w:r>
      <w:r>
        <w:t>Формирование у педагогов представлений о многообразии театрализованных игр и их значения для развития детей.</w:t>
      </w:r>
    </w:p>
    <w:p w:rsidR="00BE1D14" w:rsidRDefault="0011662B">
      <w:pPr>
        <w:pStyle w:val="22"/>
        <w:shd w:val="clear" w:color="auto" w:fill="auto"/>
        <w:ind w:firstLine="800"/>
      </w:pPr>
      <w:r>
        <w:rPr>
          <w:rStyle w:val="23"/>
        </w:rPr>
        <w:t xml:space="preserve">Задачи: </w:t>
      </w:r>
      <w:r>
        <w:t>Расширять знания об особенностях театрализованных игр в детском саду. Совершенствовать представления педагогов о многообразии видов детских театров. Активизировать знания воспитателей о значении театрализованных игр для всестороннего развития детей.</w:t>
      </w:r>
    </w:p>
    <w:p w:rsidR="00BE1D14" w:rsidRDefault="0011662B">
      <w:pPr>
        <w:pStyle w:val="40"/>
        <w:keepNext/>
        <w:keepLines/>
        <w:shd w:val="clear" w:color="auto" w:fill="auto"/>
        <w:ind w:left="3280"/>
      </w:pPr>
      <w:bookmarkStart w:id="3" w:name="bookmark3"/>
      <w:r>
        <w:t>Виды театрализованных игр</w:t>
      </w:r>
      <w:bookmarkEnd w:id="3"/>
    </w:p>
    <w:p w:rsidR="00BE1D14" w:rsidRDefault="0011662B">
      <w:pPr>
        <w:pStyle w:val="22"/>
        <w:shd w:val="clear" w:color="auto" w:fill="auto"/>
        <w:ind w:firstLine="800"/>
      </w:pPr>
      <w:r>
        <w:t>Прежде чем начать разговор о театрализованных играх, давайте остановимся на таком понятии, как «игра», которое непосредственно связано с темой нашей консультации.</w:t>
      </w:r>
    </w:p>
    <w:p w:rsidR="00BE1D14" w:rsidRDefault="0011662B">
      <w:pPr>
        <w:pStyle w:val="22"/>
        <w:shd w:val="clear" w:color="auto" w:fill="auto"/>
        <w:ind w:firstLine="800"/>
      </w:pPr>
      <w:r>
        <w:rPr>
          <w:rStyle w:val="23"/>
        </w:rPr>
        <w:t xml:space="preserve">Игра </w:t>
      </w:r>
      <w:r>
        <w:t>— основной вид активности дошкольника, в процессе которой он расширяет кругозор, усваивает социальный опыт, воспроизводя и творчески комбинируя явления окружающей жизни (по П.П.Блонскому). Игра дает эффект общего психического развития. Прежде всего ролевая игра способствует развитию мотивационно - потребностной сферы ребенка, произвольности поведения и психических процессов. В игре обеспечивается развитие необходимых предпосылок для становления нравственной регуляции поведения. Велико значение игры для интеллектуального развития ребенка (переход практических действий в умственный план), для развития речи, воображения, образного мышления: способность анализировать свои действия, соотносить их с поступками других людей.</w:t>
      </w:r>
    </w:p>
    <w:p w:rsidR="00BE1D14" w:rsidRDefault="0011662B">
      <w:pPr>
        <w:pStyle w:val="22"/>
        <w:shd w:val="clear" w:color="auto" w:fill="auto"/>
        <w:ind w:firstLine="800"/>
      </w:pPr>
      <w:r>
        <w:rPr>
          <w:rStyle w:val="24"/>
        </w:rPr>
        <w:t>(Вопрос: Вспомните, в какие игры играют наши дети?)</w:t>
      </w:r>
    </w:p>
    <w:p w:rsidR="00BE1D14" w:rsidRDefault="0011662B">
      <w:pPr>
        <w:pStyle w:val="22"/>
        <w:shd w:val="clear" w:color="auto" w:fill="auto"/>
        <w:ind w:firstLine="680"/>
      </w:pPr>
      <w:r>
        <w:t>Условно все игры детей дошкольного возраста можно разделить на сюжетно-ролевые (творческие) игры и игры с правилами. К сюжетно</w:t>
      </w:r>
      <w:r>
        <w:softHyphen/>
      </w:r>
      <w:r w:rsidR="005E03C6" w:rsidRPr="005E03C6">
        <w:t>-</w:t>
      </w:r>
      <w:r>
        <w:t>ролевым играм относятся игры на бытовые темы, строительные игры, игры с природным материалом, театрализованные игры, игры-забавы, развлечения. К играм с правилами относятся дидактические и подвижные игры. Таким образом, театрализованная игра тесно связана с сюжетно-ролевой и является ее разновидностью. Она появляется в определенный период и как бы вырастает из сюжетно-ролевой.</w:t>
      </w:r>
    </w:p>
    <w:p w:rsidR="00BE1D14" w:rsidRDefault="0011662B">
      <w:pPr>
        <w:pStyle w:val="22"/>
        <w:shd w:val="clear" w:color="auto" w:fill="auto"/>
        <w:ind w:firstLine="800"/>
      </w:pPr>
      <w:r>
        <w:t xml:space="preserve">Под </w:t>
      </w:r>
      <w:r>
        <w:rPr>
          <w:rStyle w:val="23"/>
        </w:rPr>
        <w:t xml:space="preserve">театрализованными играми </w:t>
      </w:r>
      <w:r>
        <w:t>ученые понимают «игры в театр», «сюжетами которых служат хорошо известные сказки или театральные представления по готовым сценариям» (Л.П.Бочкарева).</w:t>
      </w:r>
    </w:p>
    <w:p w:rsidR="00BE1D14" w:rsidRDefault="0011662B">
      <w:pPr>
        <w:pStyle w:val="22"/>
        <w:shd w:val="clear" w:color="auto" w:fill="auto"/>
        <w:ind w:firstLine="800"/>
      </w:pPr>
      <w:r>
        <w:rPr>
          <w:rStyle w:val="24"/>
        </w:rPr>
        <w:t xml:space="preserve">(Вопрос: Чем отличаются театрализованные игры от </w:t>
      </w:r>
      <w:r>
        <w:rPr>
          <w:rStyle w:val="24"/>
        </w:rPr>
        <w:lastRenderedPageBreak/>
        <w:t>сюжетно</w:t>
      </w:r>
      <w:r w:rsidR="005E03C6" w:rsidRPr="005E03C6">
        <w:rPr>
          <w:rStyle w:val="24"/>
        </w:rPr>
        <w:t>-</w:t>
      </w:r>
      <w:r>
        <w:rPr>
          <w:rStyle w:val="24"/>
        </w:rPr>
        <w:t>ролевых?)</w:t>
      </w:r>
    </w:p>
    <w:p w:rsidR="00BE1D14" w:rsidRDefault="0011662B">
      <w:pPr>
        <w:pStyle w:val="22"/>
        <w:shd w:val="clear" w:color="auto" w:fill="auto"/>
        <w:ind w:firstLine="800"/>
      </w:pPr>
      <w:r>
        <w:t>Было установлено, что театрализованные игры отличаются от сюжетно-ролевых игр не только сюжетом, но и характером игровой деятельности. По мнению Т.Н.Дороновой, театрализованные игры являются играми-представлениями, которые имеют фиксированное содержание в виде литературного произведения, разыгрываемого детьми в лицах. В них, как и в настоящем театральном искусстве, с помощью таких выразительных средств, как интонация, мимика, жест, поза и походка, создаются конкретные образы. В старшем дошкольном возрасте становится возможным специальное обучение детей способам художественно-образной выразительности.</w:t>
      </w:r>
    </w:p>
    <w:p w:rsidR="00485090" w:rsidRDefault="00485090">
      <w:pPr>
        <w:pStyle w:val="22"/>
        <w:shd w:val="clear" w:color="auto" w:fill="auto"/>
        <w:ind w:firstLine="800"/>
      </w:pPr>
    </w:p>
    <w:p w:rsidR="00BE1D14" w:rsidRDefault="0011662B">
      <w:pPr>
        <w:pStyle w:val="40"/>
        <w:keepNext/>
        <w:keepLines/>
        <w:shd w:val="clear" w:color="auto" w:fill="auto"/>
        <w:jc w:val="center"/>
      </w:pPr>
      <w:bookmarkStart w:id="4" w:name="bookmark4"/>
      <w:r>
        <w:t>Формы театрализованных игр</w:t>
      </w:r>
      <w:bookmarkEnd w:id="4"/>
    </w:p>
    <w:p w:rsidR="00BE1D14" w:rsidRDefault="0011662B">
      <w:pPr>
        <w:pStyle w:val="22"/>
        <w:shd w:val="clear" w:color="auto" w:fill="auto"/>
        <w:ind w:firstLine="780"/>
      </w:pPr>
      <w:r>
        <w:t>Театрально-игровая деятельность детей-дошкольников, по Л.С.Фурминой, принимает две формы: когда действующими лицами являются предметы (игрушки, куклы) и когда дети сами в образе действующего лица исполняют взятую на себя роль. Первые игры - это различные виды кукольного театра, вторые игры - это игры - драматизации.</w:t>
      </w:r>
    </w:p>
    <w:p w:rsidR="00BE1D14" w:rsidRDefault="0011662B">
      <w:pPr>
        <w:pStyle w:val="22"/>
        <w:shd w:val="clear" w:color="auto" w:fill="auto"/>
        <w:ind w:firstLine="780"/>
      </w:pPr>
      <w:r>
        <w:t>Иной подход в работах Л.В.Артемовой. Она предлагает различать театрализованные игры в зависимости от ведущих способов эмоциональной выразительности, посредством которых разыгрываются тема, сюжет. Все театрализованные игры в этом случае делятся на две основные группы: режиссерские игры и игры-драматизации. К режиссерским играм относится настольный, теневой театр, театр на фланелеграфе. В этих играх ребенок или взрослый действует за всех персонажей. В настольном театре используются театр игрушек, театр картинок. К стендовым видам театра относятся стенд- книжка, театр на фланелеграфе, теневой театр. Участвуя в играх- драматизациях, ребенок как бы входит в образ, перевоплощается в него, живет его жизнью. К играм - драматизациям относятся игры, основанные на действиях исполнителя роли, который при этом может использовать надетые на руку куклы бибабо или пальчиковый театр, а так же элементы костюма .</w:t>
      </w:r>
    </w:p>
    <w:p w:rsidR="00BE1D14" w:rsidRDefault="0011662B">
      <w:pPr>
        <w:pStyle w:val="40"/>
        <w:keepNext/>
        <w:keepLines/>
        <w:shd w:val="clear" w:color="auto" w:fill="auto"/>
        <w:jc w:val="center"/>
      </w:pPr>
      <w:bookmarkStart w:id="5" w:name="bookmark5"/>
      <w:r>
        <w:t>Виды детского театра</w:t>
      </w:r>
      <w:bookmarkEnd w:id="5"/>
    </w:p>
    <w:p w:rsidR="00BE1D14" w:rsidRDefault="0011662B" w:rsidP="005E03C6">
      <w:pPr>
        <w:pStyle w:val="22"/>
        <w:shd w:val="clear" w:color="auto" w:fill="auto"/>
        <w:ind w:firstLine="780"/>
      </w:pPr>
      <w:r>
        <w:t>В детском саду игра и театр существуют не рядом, но одно в другом: театр организуется как игра, а в игре всегда есть театральное начало, то есть искусство перевоплощения. Театр для детей предстает в двух видах</w:t>
      </w:r>
      <w:r w:rsidR="005E03C6">
        <w:t>:</w:t>
      </w:r>
      <w:r>
        <w:t xml:space="preserve"> кукольном и драматическом.</w:t>
      </w:r>
    </w:p>
    <w:p w:rsidR="00BE1D14" w:rsidRPr="005E03C6" w:rsidRDefault="0011662B" w:rsidP="005E03C6">
      <w:pPr>
        <w:pStyle w:val="42"/>
        <w:shd w:val="clear" w:color="auto" w:fill="auto"/>
        <w:ind w:left="4040"/>
        <w:jc w:val="both"/>
        <w:rPr>
          <w:b/>
          <w:sz w:val="28"/>
          <w:szCs w:val="28"/>
          <w:u w:val="single"/>
        </w:rPr>
      </w:pPr>
      <w:r w:rsidRPr="005E03C6">
        <w:rPr>
          <w:rStyle w:val="43"/>
          <w:b/>
          <w:sz w:val="28"/>
          <w:szCs w:val="28"/>
        </w:rPr>
        <w:t>Кукольный</w:t>
      </w:r>
      <w:r w:rsidRPr="005E03C6">
        <w:rPr>
          <w:rStyle w:val="44"/>
          <w:b/>
          <w:sz w:val="28"/>
          <w:szCs w:val="28"/>
        </w:rPr>
        <w:t xml:space="preserve"> театр</w:t>
      </w:r>
    </w:p>
    <w:p w:rsidR="00BE1D14" w:rsidRDefault="0011662B" w:rsidP="005E03C6">
      <w:pPr>
        <w:pStyle w:val="22"/>
        <w:shd w:val="clear" w:color="auto" w:fill="auto"/>
        <w:ind w:firstLine="1060"/>
      </w:pPr>
      <w:r>
        <w:t>Условность кукольного театра близка детям, они привыкли к ней в своих играх. Вот почему дети так быстро включаются в спектакль: отвечают на вопросы кукол, дают советы, предупреждают об опасности и оказывают помощь героям спектакля. Необычность зре</w:t>
      </w:r>
      <w:r w:rsidR="005E03C6">
        <w:t xml:space="preserve">лища захватывает их и переносит </w:t>
      </w:r>
      <w:r>
        <w:t>в сказочный, увлекательный мир. В настоящее время много видов</w:t>
      </w:r>
      <w:r w:rsidR="005E03C6">
        <w:t xml:space="preserve"> </w:t>
      </w:r>
      <w:r>
        <w:t>кукольного театра.</w:t>
      </w:r>
    </w:p>
    <w:p w:rsidR="00BE1D14" w:rsidRDefault="0011662B">
      <w:pPr>
        <w:pStyle w:val="22"/>
        <w:shd w:val="clear" w:color="auto" w:fill="auto"/>
        <w:ind w:firstLine="780"/>
      </w:pPr>
      <w:r>
        <w:t xml:space="preserve">Самым распространенным является </w:t>
      </w:r>
      <w:r>
        <w:rPr>
          <w:rStyle w:val="23"/>
        </w:rPr>
        <w:t xml:space="preserve">театр кукол-петрушек. </w:t>
      </w:r>
      <w:r>
        <w:t>Актерами такого театра являются перчаточные куклы, у которых нет туловища. Его заменяет рубашка-перчатка, которая надева</w:t>
      </w:r>
      <w:r w:rsidR="005E03C6">
        <w:t xml:space="preserve">ется на руку кукловода. Голова </w:t>
      </w:r>
      <w:r>
        <w:t xml:space="preserve"> </w:t>
      </w:r>
      <w:r>
        <w:lastRenderedPageBreak/>
        <w:t>петрушки полая, шея кончается отверстием. К внешним краям шеи прикрепляется рубашка-перчатка. Чтобы кукла-петрушка ожила, надо надеть ее на руку, указательный палец вставить в патронку на шее, а большой и средний пальцы в патронки рук. Свободный палец прижимают к ладони. Ноги у куклы бывают не всегда. Действие в театре петрушек разворачивается на ширме. Разновидностью перчаточных кукол является варежковая кукла. Игрушка из варежки надевается на руку и приходит в движение при повороте руки.</w:t>
      </w:r>
    </w:p>
    <w:p w:rsidR="00BE1D14" w:rsidRDefault="0011662B">
      <w:pPr>
        <w:pStyle w:val="22"/>
        <w:shd w:val="clear" w:color="auto" w:fill="auto"/>
        <w:ind w:firstLine="800"/>
      </w:pPr>
      <w:r>
        <w:t xml:space="preserve">Следующий вид кукольного театра - </w:t>
      </w:r>
      <w:r>
        <w:rPr>
          <w:rStyle w:val="23"/>
        </w:rPr>
        <w:t xml:space="preserve">театр картинок, </w:t>
      </w:r>
      <w:r>
        <w:t>который можно разделить на фланелеграф, настольный театр картинок, теневой театр.</w:t>
      </w:r>
    </w:p>
    <w:p w:rsidR="00BE1D14" w:rsidRDefault="0011662B">
      <w:pPr>
        <w:pStyle w:val="22"/>
        <w:shd w:val="clear" w:color="auto" w:fill="auto"/>
        <w:ind w:firstLine="800"/>
      </w:pPr>
      <w:r>
        <w:t>Фланелеграф - это доска (экран), обтянутая голубой фланелью. Картинки с доски не падают, так как на них с обратной стороны наклеивают фланель, удерживаются они за счет сцепления фланели. Стоя сбоку у стола воспитатель или ребенок рассказывает сказку и по ходу действия прикладывает к доске одну за другой картинки персонажей и оформления.</w:t>
      </w:r>
    </w:p>
    <w:p w:rsidR="00BE1D14" w:rsidRDefault="0011662B">
      <w:pPr>
        <w:pStyle w:val="22"/>
        <w:shd w:val="clear" w:color="auto" w:fill="auto"/>
        <w:ind w:firstLine="800"/>
      </w:pPr>
      <w:r>
        <w:t>Настольный театр картинок - это двигающиеся картинки-персонажи в картонных декорациях. Персонажи для такого театра изготавливают из картона, тонкой фанеры или ДВП. Каждая фигурка является двусторонней и имеет устойчивую подставку.</w:t>
      </w:r>
    </w:p>
    <w:p w:rsidR="00BE1D14" w:rsidRDefault="0011662B">
      <w:pPr>
        <w:pStyle w:val="22"/>
        <w:shd w:val="clear" w:color="auto" w:fill="auto"/>
        <w:ind w:firstLine="800"/>
      </w:pPr>
      <w:r>
        <w:t>Сценой теневого театра является экран, который делают из дерева или толстого картона. Экран обтягивают тонким белым материалом. Сзади экрана помещают источник света. Силуэты фигурок делают из тонкого картона и окрашивают в черный цвет с одной стороны. Некоторые часто силуэтов можно сделать подвижными. Каждая фигурка с обратной стороны имеет картонный держатель. Театр теней хорошо использовать в часы досуга.</w:t>
      </w:r>
    </w:p>
    <w:p w:rsidR="00BE1D14" w:rsidRDefault="0011662B">
      <w:pPr>
        <w:pStyle w:val="22"/>
        <w:shd w:val="clear" w:color="auto" w:fill="auto"/>
        <w:ind w:firstLine="800"/>
      </w:pPr>
      <w:r>
        <w:t>Следующий вид кукольного театра - настольный театр игрушек. В роли актеров могут выступать самые разные игрушки: куклы, мягкие игрушки и др. Сценой служит стол, в качестве декораций используется игрушечная мебель, посуда, машинки. Управление игрушкой освоит каждый) ребенок, который должен понять, что он показывает сказку, сценку не столько для собственных ощущений, сколько для восприятия зрелища другими детьми.</w:t>
      </w:r>
    </w:p>
    <w:p w:rsidR="00BE1D14" w:rsidRDefault="0011662B">
      <w:pPr>
        <w:pStyle w:val="22"/>
        <w:shd w:val="clear" w:color="auto" w:fill="auto"/>
        <w:ind w:firstLine="800"/>
      </w:pPr>
      <w:r>
        <w:t>Разнообразие кукольного театра велико. Развиваются театр игрушек- топотунчиков, кукол из коробок, игрушек-попрыгунчиков, игрушек- вертушек, кукол из воздушных шаров, кукол-марионеток, больших тростевых кукол и др. В пальчиковом театре атрибуты надевают на пальцы. По ходу действия ребенок двигает одним или всеми пальцами. Пальчиковый театр хорош тогда, когда надо показать несколько персонажей.</w:t>
      </w:r>
    </w:p>
    <w:p w:rsidR="00BE1D14" w:rsidRDefault="0011662B">
      <w:pPr>
        <w:pStyle w:val="22"/>
        <w:shd w:val="clear" w:color="auto" w:fill="auto"/>
        <w:ind w:left="3800"/>
        <w:jc w:val="left"/>
      </w:pPr>
      <w:r>
        <w:rPr>
          <w:rStyle w:val="24"/>
        </w:rPr>
        <w:t>Драматический театр</w:t>
      </w:r>
    </w:p>
    <w:p w:rsidR="005E03C6" w:rsidRDefault="005E03C6" w:rsidP="005E03C6">
      <w:pPr>
        <w:pStyle w:val="22"/>
        <w:shd w:val="clear" w:color="auto" w:fill="auto"/>
        <w:ind w:firstLine="800"/>
      </w:pPr>
      <w:r>
        <w:t>И</w:t>
      </w:r>
      <w:r w:rsidR="0011662B">
        <w:t xml:space="preserve">гра-драматизация - это игра, которая обычно не требует специальной подготовленности играющих, так как чаще всего не преследует цели поставить спектакль для зрителя. Вместе с тем игра-драматизация при соответствующем оформлении может перерасти в театральную постановку, в драматический театр. Самое главное, работа над постановкой, чтобы не надоесть детям, должна быть интересной, нескучной, ненасильственной Конечный продукт - спектакль - значим для детей тогда, когда он имеет выраженную адресность </w:t>
      </w:r>
      <w:r w:rsidR="0011662B">
        <w:lastRenderedPageBreak/>
        <w:t>(для кого он? - для мам, для детей). От детей не надо требовать настоящих актерских эмоций, главное состоит в том, что театрализованная игра должна дать детям радость творчества, то есть удовольствие от самого процесса игры.</w:t>
      </w:r>
      <w:bookmarkStart w:id="6" w:name="bookmark6"/>
    </w:p>
    <w:p w:rsidR="005E03C6" w:rsidRDefault="005E03C6" w:rsidP="005E03C6">
      <w:pPr>
        <w:pStyle w:val="22"/>
        <w:shd w:val="clear" w:color="auto" w:fill="auto"/>
        <w:ind w:firstLine="800"/>
        <w:rPr>
          <w:b/>
        </w:rPr>
      </w:pPr>
    </w:p>
    <w:p w:rsidR="00BE1D14" w:rsidRPr="005E03C6" w:rsidRDefault="0011662B" w:rsidP="005E03C6">
      <w:pPr>
        <w:pStyle w:val="22"/>
        <w:shd w:val="clear" w:color="auto" w:fill="auto"/>
        <w:ind w:firstLine="800"/>
        <w:rPr>
          <w:b/>
        </w:rPr>
      </w:pPr>
      <w:r w:rsidRPr="005E03C6">
        <w:rPr>
          <w:b/>
        </w:rPr>
        <w:t>Значение театрализованных игр для всестороннего развития детей</w:t>
      </w:r>
      <w:bookmarkEnd w:id="6"/>
    </w:p>
    <w:p w:rsidR="00BE1D14" w:rsidRDefault="0011662B">
      <w:pPr>
        <w:pStyle w:val="22"/>
        <w:shd w:val="clear" w:color="auto" w:fill="auto"/>
        <w:ind w:firstLine="860"/>
      </w:pPr>
      <w:r>
        <w:t>Театр — один из самых демократичных и доступных видов искусства для детей, позволяющий решать многие актуальные проблемы современной! педагогики и психологии, связанные с:</w:t>
      </w:r>
    </w:p>
    <w:p w:rsidR="00BE1D14" w:rsidRDefault="0011662B">
      <w:pPr>
        <w:pStyle w:val="22"/>
        <w:numPr>
          <w:ilvl w:val="0"/>
          <w:numId w:val="1"/>
        </w:numPr>
        <w:shd w:val="clear" w:color="auto" w:fill="auto"/>
        <w:tabs>
          <w:tab w:val="left" w:pos="202"/>
        </w:tabs>
      </w:pPr>
      <w:r>
        <w:t>художественным образованием и воспитанием детей;</w:t>
      </w:r>
    </w:p>
    <w:p w:rsidR="00BE1D14" w:rsidRDefault="0011662B">
      <w:pPr>
        <w:pStyle w:val="22"/>
        <w:numPr>
          <w:ilvl w:val="0"/>
          <w:numId w:val="1"/>
        </w:numPr>
        <w:shd w:val="clear" w:color="auto" w:fill="auto"/>
        <w:tabs>
          <w:tab w:val="left" w:pos="207"/>
        </w:tabs>
      </w:pPr>
      <w:r>
        <w:t>формированием эстетического вкуса;</w:t>
      </w:r>
    </w:p>
    <w:p w:rsidR="00BE1D14" w:rsidRDefault="0011662B">
      <w:pPr>
        <w:pStyle w:val="22"/>
        <w:numPr>
          <w:ilvl w:val="0"/>
          <w:numId w:val="1"/>
        </w:numPr>
        <w:shd w:val="clear" w:color="auto" w:fill="auto"/>
        <w:tabs>
          <w:tab w:val="left" w:pos="207"/>
        </w:tabs>
      </w:pPr>
      <w:r>
        <w:t>нравственным воспитанием;</w:t>
      </w:r>
    </w:p>
    <w:p w:rsidR="00BE1D14" w:rsidRDefault="0011662B">
      <w:pPr>
        <w:pStyle w:val="22"/>
        <w:numPr>
          <w:ilvl w:val="0"/>
          <w:numId w:val="1"/>
        </w:numPr>
        <w:shd w:val="clear" w:color="auto" w:fill="auto"/>
        <w:tabs>
          <w:tab w:val="left" w:pos="207"/>
        </w:tabs>
      </w:pPr>
      <w:r>
        <w:t>развитием коммуникативных качеств личности;</w:t>
      </w:r>
    </w:p>
    <w:p w:rsidR="00BE1D14" w:rsidRDefault="0011662B">
      <w:pPr>
        <w:pStyle w:val="22"/>
        <w:numPr>
          <w:ilvl w:val="0"/>
          <w:numId w:val="1"/>
        </w:numPr>
        <w:shd w:val="clear" w:color="auto" w:fill="auto"/>
        <w:tabs>
          <w:tab w:val="left" w:pos="312"/>
        </w:tabs>
      </w:pPr>
      <w:r>
        <w:t>воспитанием воли, развитием памяти, воображения, инициативности, фантазии, речи (диалога и монолога);</w:t>
      </w:r>
    </w:p>
    <w:p w:rsidR="00BE1D14" w:rsidRDefault="0011662B">
      <w:pPr>
        <w:pStyle w:val="22"/>
        <w:shd w:val="clear" w:color="auto" w:fill="auto"/>
        <w:tabs>
          <w:tab w:val="right" w:pos="3245"/>
        </w:tabs>
        <w:ind w:firstLine="600"/>
      </w:pPr>
      <w:r>
        <w:t>созданием</w:t>
      </w:r>
      <w:r>
        <w:tab/>
        <w:t>положительного эмоционального настроя, снятием</w:t>
      </w:r>
    </w:p>
    <w:p w:rsidR="00BE1D14" w:rsidRDefault="0011662B">
      <w:pPr>
        <w:pStyle w:val="22"/>
        <w:shd w:val="clear" w:color="auto" w:fill="auto"/>
      </w:pPr>
      <w:r>
        <w:t>напряженности, решением конфликтных ситуаций через игру.</w:t>
      </w:r>
    </w:p>
    <w:p w:rsidR="00BE1D14" w:rsidRDefault="0011662B" w:rsidP="005E03C6">
      <w:pPr>
        <w:pStyle w:val="22"/>
        <w:shd w:val="clear" w:color="auto" w:fill="auto"/>
        <w:tabs>
          <w:tab w:val="right" w:pos="3245"/>
          <w:tab w:val="right" w:pos="9299"/>
        </w:tabs>
        <w:ind w:firstLine="600"/>
      </w:pPr>
      <w:r>
        <w:t xml:space="preserve">Удивительно широки </w:t>
      </w:r>
      <w:r>
        <w:rPr>
          <w:rStyle w:val="24"/>
        </w:rPr>
        <w:t>познавательные возможности</w:t>
      </w:r>
      <w:r>
        <w:t xml:space="preserve"> театрализованной игры. Участвуя в ней, дети овладевают способностью видеть окружающий мир целостно во всех взаимосвязях и противоречиях, учатся воспринимать духовные ценности, накопленные прошлыми поколениями. Тематика и содержание театрализованных игр имеют </w:t>
      </w:r>
      <w:r>
        <w:rPr>
          <w:rStyle w:val="24"/>
        </w:rPr>
        <w:t xml:space="preserve">нравственную направленность, </w:t>
      </w:r>
      <w:r>
        <w:t>которая заключена в каждой сказке, литературном произведении. Эт</w:t>
      </w:r>
      <w:r w:rsidR="005E03C6">
        <w:t>о дружба, отзывчивость,</w:t>
      </w:r>
      <w:r w:rsidR="005E03C6">
        <w:tab/>
        <w:t xml:space="preserve">доброта, </w:t>
      </w:r>
      <w:r>
        <w:t>честность, смелость. Ребенок начинает</w:t>
      </w:r>
      <w:r w:rsidR="005E03C6">
        <w:t xml:space="preserve"> отождествлять </w:t>
      </w:r>
      <w:r>
        <w:t>себя с</w:t>
      </w:r>
      <w:r>
        <w:tab/>
        <w:t>полюбившимся образом. Самостоятельное</w:t>
      </w:r>
      <w:r w:rsidR="005E03C6">
        <w:t xml:space="preserve"> </w:t>
      </w:r>
      <w:r>
        <w:t>разыгрывание роли детьми позволяет формировать опыт нравственного поведения, умение поступать в соответствии с нравственными нормами .</w:t>
      </w:r>
    </w:p>
    <w:p w:rsidR="00BE1D14" w:rsidRDefault="0011662B" w:rsidP="005E03C6">
      <w:pPr>
        <w:pStyle w:val="22"/>
        <w:shd w:val="clear" w:color="auto" w:fill="auto"/>
        <w:tabs>
          <w:tab w:val="right" w:pos="9299"/>
        </w:tabs>
        <w:ind w:firstLine="600"/>
      </w:pPr>
      <w:r>
        <w:t xml:space="preserve">В процессе театрализованной игры </w:t>
      </w:r>
      <w:r>
        <w:rPr>
          <w:rStyle w:val="24"/>
        </w:rPr>
        <w:t xml:space="preserve">развиваются психические процессы </w:t>
      </w:r>
      <w:r w:rsidR="005E03C6">
        <w:t xml:space="preserve">(память, активизируется </w:t>
      </w:r>
      <w:r>
        <w:t>воображение, произвольность психических</w:t>
      </w:r>
      <w:r w:rsidR="005E03C6">
        <w:t xml:space="preserve"> </w:t>
      </w:r>
      <w:r>
        <w:t xml:space="preserve">процессов), а также </w:t>
      </w:r>
      <w:r>
        <w:rPr>
          <w:rStyle w:val="24"/>
        </w:rPr>
        <w:t>умственные способности</w:t>
      </w:r>
      <w:r>
        <w:t xml:space="preserve"> (мыслительные операции: анализ, синтез, сравнение и т.д.).</w:t>
      </w:r>
    </w:p>
    <w:p w:rsidR="00BE1D14" w:rsidRDefault="0011662B">
      <w:pPr>
        <w:pStyle w:val="22"/>
        <w:shd w:val="clear" w:color="auto" w:fill="auto"/>
        <w:ind w:firstLine="600"/>
      </w:pPr>
      <w:r>
        <w:t xml:space="preserve">С умственным развитием тесно связано и </w:t>
      </w:r>
      <w:r>
        <w:rPr>
          <w:rStyle w:val="24"/>
        </w:rPr>
        <w:t>развитие речи.</w:t>
      </w:r>
      <w:r>
        <w:t xml:space="preserve"> В процессе театрализованной игры ведется работа по развитию речи в полном объеме: пополняется и активизируется словарь, совершенствуется звуковая культура речи, ее грамматическая и фонетическая сторона. Исполняемая роль, произносимые реплики заставляют малыша ясно, четко, понятно изъясняться. У него улучшается диалогическая речь, ее грамматический строй, он начинает активно пользоваться словарем, который, в св</w:t>
      </w:r>
      <w:r w:rsidR="005E03C6">
        <w:t>ою очередь, тоже пополняется</w:t>
      </w:r>
      <w:r>
        <w:t>. Процесс развития речи в театрализованной игре предполагает освоение и образно - эмоциональной стороны языка. Психолог и философ С.Л.Рубинштейн утверждал, что чем выразительнее речь, тем более она речь, тем больше в ней выступает говорящий - его лицо, он сам.</w:t>
      </w:r>
    </w:p>
    <w:p w:rsidR="00BE1D14" w:rsidRDefault="0011662B">
      <w:pPr>
        <w:pStyle w:val="22"/>
        <w:shd w:val="clear" w:color="auto" w:fill="auto"/>
        <w:ind w:firstLine="600"/>
      </w:pPr>
      <w:r>
        <w:t xml:space="preserve">Театрализованная игра является неисчерпаемым источником </w:t>
      </w:r>
      <w:r>
        <w:rPr>
          <w:rStyle w:val="24"/>
        </w:rPr>
        <w:t>развития чувств,</w:t>
      </w:r>
      <w:r>
        <w:t xml:space="preserve"> глубоких переживаний и открытий ребенка, приобщает его к духовным ценностям. Исполняя ту или иную роль, дети обогащают свою чувственную сферу, и, благодаря этому, становятся более отзывчивыми к чувствам других.</w:t>
      </w:r>
    </w:p>
    <w:p w:rsidR="00BE1D14" w:rsidRDefault="0011662B">
      <w:pPr>
        <w:pStyle w:val="22"/>
        <w:shd w:val="clear" w:color="auto" w:fill="auto"/>
        <w:ind w:firstLine="600"/>
      </w:pPr>
      <w:r>
        <w:lastRenderedPageBreak/>
        <w:t xml:space="preserve">Понятия «эмоция», «эмоциональный» весьма распространенные, используются для степени выражения того, как человек относится - с удовольствием, настороженно, гневно и пр. - к тому или иному явлению, действию, событию, человеку. Заставляя сочувствовать персонажам, переживать разыгрываемые события, театрализованные занятия </w:t>
      </w:r>
      <w:r w:rsidR="005E03C6">
        <w:rPr>
          <w:rStyle w:val="24"/>
        </w:rPr>
        <w:t xml:space="preserve">развивают </w:t>
      </w:r>
      <w:r>
        <w:rPr>
          <w:rStyle w:val="24"/>
        </w:rPr>
        <w:t>эмоциональную сферу ребенка</w:t>
      </w:r>
      <w:r>
        <w:t>. Этюд</w:t>
      </w:r>
      <w:r w:rsidR="005E03C6">
        <w:t>ы на выражение различных эмоций</w:t>
      </w:r>
      <w:r>
        <w:t xml:space="preserve"> способствуют осознанию способов их адекватного проявления. Ребенок учится выражать свои эмоции. Освоив это, развив в себе такую способность, он одновременно осваивает и адекватные способы привлечения внимания к себе. Например, вместо того, чтобы кричать или плакать, выражая свое горе или проблему, пусть даже очень небольшую, он может показать эту эмоцию с помощью мимики или жестов, при этом достигается цель привлечения к себе внимания, снижаются импульсивные эмоциональные реакции ребенка. В процессе театрализованной игры у ребенка развивается способность осознанно относиться к своим собственным чувствам, выражать при помощи мимики, пантомимики, жестов различные эмоциональные состояния, черты характера и, что очень важно, тем самым самостоятельно регулировать их.</w:t>
      </w:r>
    </w:p>
    <w:p w:rsidR="00BE1D14" w:rsidRDefault="0011662B">
      <w:pPr>
        <w:pStyle w:val="22"/>
        <w:shd w:val="clear" w:color="auto" w:fill="auto"/>
        <w:ind w:firstLine="700"/>
      </w:pPr>
      <w:r>
        <w:t>Психолог Б.М.Теплов говорил о том, ч</w:t>
      </w:r>
      <w:r w:rsidR="005E03C6">
        <w:t xml:space="preserve">то сочувствовать чужому горю и </w:t>
      </w:r>
      <w:r>
        <w:t xml:space="preserve"> радоваться чужим успехам можно только в том случае, если уметь с помощью воображения перенестись в положение другого человека, мысленно встать на его место. Театрализованная игра развивает у детей способность распознавать эмоциональное состояние человека по мимике, жестам, интонации, умение ставить себя на его место в различных ситуациях, находить адекватные способы содействия.</w:t>
      </w:r>
    </w:p>
    <w:p w:rsidR="00BE1D14" w:rsidRDefault="0011662B" w:rsidP="00485090">
      <w:pPr>
        <w:pStyle w:val="22"/>
        <w:shd w:val="clear" w:color="auto" w:fill="auto"/>
        <w:ind w:right="-173" w:firstLine="640"/>
      </w:pPr>
      <w:r>
        <w:t xml:space="preserve">Театрализованная игра решает одну из важнейших задач: </w:t>
      </w:r>
      <w:r>
        <w:rPr>
          <w:rStyle w:val="24"/>
        </w:rPr>
        <w:t>развитие коммуникативных умений детей</w:t>
      </w:r>
      <w:r>
        <w:t>. Именно этот вид деятельности способствует формированию коллективистских качеств, гуманного отношения к окружающим людям, а так же таких качеств, как симпатия, умение считаться с интересами других (сверстников, взрослых) людей, осуществлять взаимопомощь. Театрализованная игра является эффективным средством коммуникативного развития чувства партнерства и освоения способов позитивного взаимодействия. Не меньшее влияние на развитие личности ребенка оказывает театрализация возможностью удовлетворения своих потребностей в самоутверждении, признании со стороны ближайшего окружения - сверстников, взрослых. Усвоение ребенком социального опыта межличностных отношений осуществляется на основе социально психической адаптации в условиях проведения театрализованной игры.</w:t>
      </w:r>
    </w:p>
    <w:p w:rsidR="00BE1D14" w:rsidRDefault="0011662B">
      <w:pPr>
        <w:pStyle w:val="22"/>
        <w:shd w:val="clear" w:color="auto" w:fill="auto"/>
        <w:ind w:firstLine="640"/>
      </w:pPr>
      <w:r>
        <w:t>Соединение знаний, умений и способностей в театрализации помогает создавать у ребенка адекватное представление о целостности, единстве окружающего его мира.</w:t>
      </w:r>
    </w:p>
    <w:p w:rsidR="00BE1D14" w:rsidRDefault="0011662B" w:rsidP="00485090">
      <w:pPr>
        <w:pStyle w:val="22"/>
        <w:shd w:val="clear" w:color="auto" w:fill="auto"/>
        <w:ind w:right="535" w:firstLine="640"/>
      </w:pPr>
      <w:r>
        <w:t>Таким образом, театрализованных игры являются важнейшим средством всестороннего развития детей.</w:t>
      </w:r>
    </w:p>
    <w:sectPr w:rsidR="00BE1D14" w:rsidSect="00485090">
      <w:pgSz w:w="11900" w:h="16840"/>
      <w:pgMar w:top="1077" w:right="1061" w:bottom="1339" w:left="1373" w:header="0" w:footer="3" w:gutter="0"/>
      <w:pgBorders w:offsetFrom="page">
        <w:top w:val="flowersTiny" w:sz="14" w:space="24" w:color="auto"/>
        <w:left w:val="flowersTiny" w:sz="14" w:space="24" w:color="auto"/>
        <w:bottom w:val="flowersTiny" w:sz="14" w:space="24" w:color="auto"/>
        <w:right w:val="flowersTiny" w:sz="14" w:space="24"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407" w:rsidRDefault="008D7407" w:rsidP="00BE1D14">
      <w:r>
        <w:separator/>
      </w:r>
    </w:p>
  </w:endnote>
  <w:endnote w:type="continuationSeparator" w:id="0">
    <w:p w:rsidR="008D7407" w:rsidRDefault="008D7407" w:rsidP="00BE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407" w:rsidRDefault="008D7407"/>
  </w:footnote>
  <w:footnote w:type="continuationSeparator" w:id="0">
    <w:p w:rsidR="008D7407" w:rsidRDefault="008D74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35CDA"/>
    <w:multiLevelType w:val="multilevel"/>
    <w:tmpl w:val="FD486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BE1D14"/>
    <w:rsid w:val="0011662B"/>
    <w:rsid w:val="00485090"/>
    <w:rsid w:val="005E03C6"/>
    <w:rsid w:val="00842F64"/>
    <w:rsid w:val="008D7407"/>
    <w:rsid w:val="00A64777"/>
    <w:rsid w:val="00B61840"/>
    <w:rsid w:val="00BE1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AE92"/>
  <w15:docId w15:val="{E584A624-9B44-4331-BCEB-792A2D88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1D1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1D14"/>
    <w:rPr>
      <w:color w:val="0066CC"/>
      <w:u w:val="single"/>
    </w:rPr>
  </w:style>
  <w:style w:type="character" w:customStyle="1" w:styleId="1">
    <w:name w:val="Заголовок №1_"/>
    <w:basedOn w:val="a0"/>
    <w:link w:val="10"/>
    <w:rsid w:val="00BE1D14"/>
    <w:rPr>
      <w:rFonts w:ascii="Times New Roman" w:eastAsia="Times New Roman" w:hAnsi="Times New Roman" w:cs="Times New Roman"/>
      <w:b/>
      <w:bCs/>
      <w:i w:val="0"/>
      <w:iCs w:val="0"/>
      <w:smallCaps w:val="0"/>
      <w:strike w:val="0"/>
      <w:sz w:val="72"/>
      <w:szCs w:val="72"/>
      <w:u w:val="none"/>
    </w:rPr>
  </w:style>
  <w:style w:type="character" w:customStyle="1" w:styleId="3">
    <w:name w:val="Основной текст (3)_"/>
    <w:basedOn w:val="a0"/>
    <w:link w:val="30"/>
    <w:rsid w:val="00BE1D14"/>
    <w:rPr>
      <w:rFonts w:ascii="Times New Roman" w:eastAsia="Times New Roman" w:hAnsi="Times New Roman" w:cs="Times New Roman"/>
      <w:b/>
      <w:bCs/>
      <w:i w:val="0"/>
      <w:iCs w:val="0"/>
      <w:smallCaps w:val="0"/>
      <w:strike w:val="0"/>
      <w:sz w:val="54"/>
      <w:szCs w:val="54"/>
      <w:u w:val="none"/>
    </w:rPr>
  </w:style>
  <w:style w:type="character" w:customStyle="1" w:styleId="2">
    <w:name w:val="Заголовок №2_"/>
    <w:basedOn w:val="a0"/>
    <w:link w:val="20"/>
    <w:rsid w:val="00BE1D14"/>
    <w:rPr>
      <w:rFonts w:ascii="Times New Roman" w:eastAsia="Times New Roman" w:hAnsi="Times New Roman" w:cs="Times New Roman"/>
      <w:b/>
      <w:bCs/>
      <w:i w:val="0"/>
      <w:iCs w:val="0"/>
      <w:smallCaps w:val="0"/>
      <w:strike w:val="0"/>
      <w:sz w:val="40"/>
      <w:szCs w:val="40"/>
      <w:u w:val="none"/>
    </w:rPr>
  </w:style>
  <w:style w:type="character" w:customStyle="1" w:styleId="31">
    <w:name w:val="Заголовок №3_"/>
    <w:basedOn w:val="a0"/>
    <w:link w:val="32"/>
    <w:rsid w:val="00BE1D14"/>
    <w:rPr>
      <w:rFonts w:ascii="Times New Roman" w:eastAsia="Times New Roman" w:hAnsi="Times New Roman" w:cs="Times New Roman"/>
      <w:b/>
      <w:bCs/>
      <w:i w:val="0"/>
      <w:iCs w:val="0"/>
      <w:smallCaps w:val="0"/>
      <w:strike w:val="0"/>
      <w:sz w:val="36"/>
      <w:szCs w:val="36"/>
      <w:u w:val="none"/>
    </w:rPr>
  </w:style>
  <w:style w:type="character" w:customStyle="1" w:styleId="21">
    <w:name w:val="Основной текст (2)_"/>
    <w:basedOn w:val="a0"/>
    <w:link w:val="22"/>
    <w:rsid w:val="00BE1D14"/>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
    <w:basedOn w:val="21"/>
    <w:rsid w:val="00BE1D1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Заголовок №4_"/>
    <w:basedOn w:val="a0"/>
    <w:link w:val="40"/>
    <w:rsid w:val="00BE1D14"/>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w:basedOn w:val="21"/>
    <w:rsid w:val="00BE1D1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1">
    <w:name w:val="Основной текст (4)_"/>
    <w:basedOn w:val="a0"/>
    <w:link w:val="42"/>
    <w:rsid w:val="00BE1D14"/>
    <w:rPr>
      <w:rFonts w:ascii="Times New Roman" w:eastAsia="Times New Roman" w:hAnsi="Times New Roman" w:cs="Times New Roman"/>
      <w:b w:val="0"/>
      <w:bCs w:val="0"/>
      <w:i w:val="0"/>
      <w:iCs w:val="0"/>
      <w:smallCaps w:val="0"/>
      <w:strike w:val="0"/>
      <w:sz w:val="26"/>
      <w:szCs w:val="26"/>
      <w:u w:val="none"/>
    </w:rPr>
  </w:style>
  <w:style w:type="character" w:customStyle="1" w:styleId="43">
    <w:name w:val="Основной текст (4) + Малые прописные"/>
    <w:basedOn w:val="41"/>
    <w:rsid w:val="00BE1D14"/>
    <w:rPr>
      <w:rFonts w:ascii="Times New Roman" w:eastAsia="Times New Roman" w:hAnsi="Times New Roman" w:cs="Times New Roman"/>
      <w:b w:val="0"/>
      <w:bCs w:val="0"/>
      <w:i w:val="0"/>
      <w:iCs w:val="0"/>
      <w:smallCaps/>
      <w:strike w:val="0"/>
      <w:color w:val="000000"/>
      <w:spacing w:val="0"/>
      <w:w w:val="100"/>
      <w:position w:val="0"/>
      <w:sz w:val="26"/>
      <w:szCs w:val="26"/>
      <w:u w:val="single"/>
      <w:lang w:val="ru-RU" w:eastAsia="ru-RU" w:bidi="ru-RU"/>
    </w:rPr>
  </w:style>
  <w:style w:type="character" w:customStyle="1" w:styleId="44">
    <w:name w:val="Основной текст (4)"/>
    <w:basedOn w:val="41"/>
    <w:rsid w:val="00BE1D1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0">
    <w:name w:val="Заголовок №1"/>
    <w:basedOn w:val="a"/>
    <w:link w:val="1"/>
    <w:rsid w:val="00BE1D14"/>
    <w:pPr>
      <w:shd w:val="clear" w:color="auto" w:fill="FFFFFF"/>
      <w:spacing w:after="660" w:line="811" w:lineRule="exact"/>
      <w:jc w:val="center"/>
      <w:outlineLvl w:val="0"/>
    </w:pPr>
    <w:rPr>
      <w:rFonts w:ascii="Times New Roman" w:eastAsia="Times New Roman" w:hAnsi="Times New Roman" w:cs="Times New Roman"/>
      <w:b/>
      <w:bCs/>
      <w:sz w:val="72"/>
      <w:szCs w:val="72"/>
    </w:rPr>
  </w:style>
  <w:style w:type="paragraph" w:customStyle="1" w:styleId="30">
    <w:name w:val="Основной текст (3)"/>
    <w:basedOn w:val="a"/>
    <w:link w:val="3"/>
    <w:rsid w:val="00BE1D14"/>
    <w:pPr>
      <w:shd w:val="clear" w:color="auto" w:fill="FFFFFF"/>
      <w:spacing w:before="660" w:line="638" w:lineRule="exact"/>
      <w:ind w:hanging="760"/>
      <w:jc w:val="center"/>
    </w:pPr>
    <w:rPr>
      <w:rFonts w:ascii="Times New Roman" w:eastAsia="Times New Roman" w:hAnsi="Times New Roman" w:cs="Times New Roman"/>
      <w:b/>
      <w:bCs/>
      <w:sz w:val="54"/>
      <w:szCs w:val="54"/>
    </w:rPr>
  </w:style>
  <w:style w:type="paragraph" w:customStyle="1" w:styleId="20">
    <w:name w:val="Заголовок №2"/>
    <w:basedOn w:val="a"/>
    <w:link w:val="2"/>
    <w:rsid w:val="00BE1D14"/>
    <w:pPr>
      <w:shd w:val="clear" w:color="auto" w:fill="FFFFFF"/>
      <w:spacing w:after="540" w:line="0" w:lineRule="atLeast"/>
      <w:jc w:val="center"/>
      <w:outlineLvl w:val="1"/>
    </w:pPr>
    <w:rPr>
      <w:rFonts w:ascii="Times New Roman" w:eastAsia="Times New Roman" w:hAnsi="Times New Roman" w:cs="Times New Roman"/>
      <w:b/>
      <w:bCs/>
      <w:sz w:val="40"/>
      <w:szCs w:val="40"/>
    </w:rPr>
  </w:style>
  <w:style w:type="paragraph" w:customStyle="1" w:styleId="32">
    <w:name w:val="Заголовок №3"/>
    <w:basedOn w:val="a"/>
    <w:link w:val="31"/>
    <w:rsid w:val="00BE1D14"/>
    <w:pPr>
      <w:shd w:val="clear" w:color="auto" w:fill="FFFFFF"/>
      <w:spacing w:before="540" w:line="413" w:lineRule="exact"/>
      <w:jc w:val="center"/>
      <w:outlineLvl w:val="2"/>
    </w:pPr>
    <w:rPr>
      <w:rFonts w:ascii="Times New Roman" w:eastAsia="Times New Roman" w:hAnsi="Times New Roman" w:cs="Times New Roman"/>
      <w:b/>
      <w:bCs/>
      <w:sz w:val="36"/>
      <w:szCs w:val="36"/>
    </w:rPr>
  </w:style>
  <w:style w:type="paragraph" w:customStyle="1" w:styleId="22">
    <w:name w:val="Основной текст (2)"/>
    <w:basedOn w:val="a"/>
    <w:link w:val="21"/>
    <w:rsid w:val="00BE1D14"/>
    <w:pPr>
      <w:shd w:val="clear" w:color="auto" w:fill="FFFFFF"/>
      <w:spacing w:line="317" w:lineRule="exact"/>
      <w:jc w:val="both"/>
    </w:pPr>
    <w:rPr>
      <w:rFonts w:ascii="Times New Roman" w:eastAsia="Times New Roman" w:hAnsi="Times New Roman" w:cs="Times New Roman"/>
      <w:sz w:val="28"/>
      <w:szCs w:val="28"/>
    </w:rPr>
  </w:style>
  <w:style w:type="paragraph" w:customStyle="1" w:styleId="40">
    <w:name w:val="Заголовок №4"/>
    <w:basedOn w:val="a"/>
    <w:link w:val="4"/>
    <w:rsid w:val="00BE1D14"/>
    <w:pPr>
      <w:shd w:val="clear" w:color="auto" w:fill="FFFFFF"/>
      <w:spacing w:line="317" w:lineRule="exact"/>
      <w:outlineLvl w:val="3"/>
    </w:pPr>
    <w:rPr>
      <w:rFonts w:ascii="Times New Roman" w:eastAsia="Times New Roman" w:hAnsi="Times New Roman" w:cs="Times New Roman"/>
      <w:b/>
      <w:bCs/>
      <w:sz w:val="28"/>
      <w:szCs w:val="28"/>
    </w:rPr>
  </w:style>
  <w:style w:type="paragraph" w:customStyle="1" w:styleId="42">
    <w:name w:val="Основной текст (4)"/>
    <w:basedOn w:val="a"/>
    <w:link w:val="41"/>
    <w:rsid w:val="00BE1D14"/>
    <w:pPr>
      <w:shd w:val="clear" w:color="auto" w:fill="FFFFFF"/>
      <w:spacing w:line="317" w:lineRule="exac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2004</Words>
  <Characters>11429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yardo</dc:creator>
  <cp:lastModifiedBy>1068569</cp:lastModifiedBy>
  <cp:revision>5</cp:revision>
  <dcterms:created xsi:type="dcterms:W3CDTF">2019-02-04T12:09:00Z</dcterms:created>
  <dcterms:modified xsi:type="dcterms:W3CDTF">2024-02-06T19:58:00Z</dcterms:modified>
</cp:coreProperties>
</file>