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95" w:rsidRDefault="00DB0D95" w:rsidP="002E7FD5">
      <w:pPr>
        <w:jc w:val="center"/>
        <w:rPr>
          <w:rFonts w:ascii="Verdana" w:eastAsia="Times New Roman" w:hAnsi="Verdana"/>
          <w:b/>
          <w:bCs/>
          <w:color w:val="76923C" w:themeColor="accent3" w:themeShade="BF"/>
          <w:sz w:val="32"/>
          <w:szCs w:val="32"/>
        </w:rPr>
      </w:pPr>
    </w:p>
    <w:p w:rsidR="00DB0D95" w:rsidRDefault="00DB0D95" w:rsidP="00DB0D95">
      <w:pPr>
        <w:jc w:val="center"/>
        <w:rPr>
          <w:rFonts w:ascii="Verdana" w:eastAsia="Times New Roman" w:hAnsi="Verdana"/>
          <w:b/>
          <w:bCs/>
          <w:color w:val="76923C" w:themeColor="accent3" w:themeShade="BF"/>
          <w:sz w:val="32"/>
          <w:szCs w:val="32"/>
        </w:rPr>
      </w:pPr>
      <w:r w:rsidRPr="00DB0D95">
        <w:rPr>
          <w:rFonts w:ascii="Verdana" w:eastAsia="Times New Roman" w:hAnsi="Verdana"/>
          <w:b/>
          <w:bCs/>
          <w:noProof/>
          <w:color w:val="76923C" w:themeColor="accent3" w:themeShade="BF"/>
          <w:sz w:val="32"/>
          <w:szCs w:val="32"/>
        </w:rPr>
        <w:drawing>
          <wp:inline distT="0" distB="0" distL="0" distR="0">
            <wp:extent cx="4756785" cy="424815"/>
            <wp:effectExtent l="0" t="0" r="5715" b="0"/>
            <wp:docPr id="1" name="Рисунок 23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95" w:rsidRDefault="00DB0D95" w:rsidP="002E7FD5">
      <w:pPr>
        <w:jc w:val="center"/>
        <w:rPr>
          <w:rFonts w:ascii="Verdana" w:eastAsia="Times New Roman" w:hAnsi="Verdana"/>
          <w:b/>
          <w:bCs/>
          <w:color w:val="76923C" w:themeColor="accent3" w:themeShade="BF"/>
          <w:sz w:val="32"/>
          <w:szCs w:val="32"/>
        </w:rPr>
      </w:pPr>
    </w:p>
    <w:p w:rsidR="00DB0D95" w:rsidRDefault="002E7FD5" w:rsidP="00DB0D95">
      <w:pPr>
        <w:jc w:val="center"/>
        <w:rPr>
          <w:rFonts w:ascii="Verdana" w:eastAsia="Times New Roman" w:hAnsi="Verdana"/>
          <w:i/>
          <w:iCs/>
          <w:color w:val="0E4949"/>
        </w:rPr>
      </w:pPr>
      <w:r w:rsidRPr="00656745">
        <w:rPr>
          <w:rFonts w:ascii="Verdana" w:eastAsia="Times New Roman" w:hAnsi="Verdana"/>
          <w:b/>
          <w:bCs/>
          <w:color w:val="76923C" w:themeColor="accent3" w:themeShade="BF"/>
          <w:sz w:val="32"/>
          <w:szCs w:val="32"/>
        </w:rPr>
        <w:t>Нетрадиционные методы воздействия в логопедической работе</w:t>
      </w:r>
      <w:r w:rsidR="00DB0D95" w:rsidRPr="00DB0D95">
        <w:rPr>
          <w:rFonts w:ascii="Verdana" w:eastAsia="Times New Roman" w:hAnsi="Verdana"/>
          <w:i/>
          <w:iCs/>
          <w:color w:val="0E4949"/>
        </w:rPr>
        <w:t xml:space="preserve"> </w:t>
      </w:r>
    </w:p>
    <w:p w:rsidR="002E7FD5" w:rsidRDefault="00DB0D95" w:rsidP="00DB0D95">
      <w:pPr>
        <w:jc w:val="right"/>
        <w:rPr>
          <w:rFonts w:ascii="Verdana" w:eastAsia="Times New Roman" w:hAnsi="Verdana"/>
          <w:b/>
          <w:bCs/>
          <w:color w:val="76923C" w:themeColor="accent3" w:themeShade="BF"/>
          <w:sz w:val="32"/>
          <w:szCs w:val="32"/>
        </w:rPr>
      </w:pPr>
      <w:r w:rsidRPr="009D5A80">
        <w:rPr>
          <w:rFonts w:ascii="Verdana" w:eastAsia="Times New Roman" w:hAnsi="Verdana"/>
          <w:i/>
          <w:iCs/>
          <w:color w:val="0E4949"/>
        </w:rPr>
        <w:t>У</w:t>
      </w:r>
      <w:r w:rsidRPr="00154D30">
        <w:rPr>
          <w:rFonts w:ascii="Verdana" w:eastAsia="Times New Roman" w:hAnsi="Verdana"/>
          <w:i/>
          <w:iCs/>
          <w:color w:val="0E4949"/>
        </w:rPr>
        <w:t>читель-логопед</w:t>
      </w:r>
      <w:r>
        <w:rPr>
          <w:rFonts w:ascii="Verdana" w:eastAsia="Times New Roman" w:hAnsi="Verdana"/>
          <w:i/>
          <w:iCs/>
          <w:color w:val="0E4949"/>
        </w:rPr>
        <w:t>:</w:t>
      </w:r>
      <w:r w:rsidRPr="00154D30">
        <w:rPr>
          <w:rFonts w:ascii="Verdana" w:eastAsia="Times New Roman" w:hAnsi="Verdana"/>
          <w:i/>
          <w:iCs/>
          <w:color w:val="0E4949"/>
        </w:rPr>
        <w:t xml:space="preserve"> </w:t>
      </w:r>
      <w:proofErr w:type="spellStart"/>
      <w:r w:rsidRPr="00154D30">
        <w:rPr>
          <w:rFonts w:ascii="Verdana" w:eastAsia="Times New Roman" w:hAnsi="Verdana"/>
          <w:i/>
          <w:iCs/>
          <w:color w:val="0E4949"/>
        </w:rPr>
        <w:t>Разумова</w:t>
      </w:r>
      <w:proofErr w:type="spellEnd"/>
      <w:r w:rsidRPr="00154D30">
        <w:rPr>
          <w:rFonts w:ascii="Verdana" w:eastAsia="Times New Roman" w:hAnsi="Verdana"/>
          <w:i/>
          <w:iCs/>
          <w:color w:val="0E4949"/>
        </w:rPr>
        <w:t xml:space="preserve"> Елена Дмитриевна</w:t>
      </w:r>
    </w:p>
    <w:p w:rsidR="00DB0D95" w:rsidRPr="00DB0D95" w:rsidRDefault="00DB0D95" w:rsidP="00DB0D95">
      <w:pPr>
        <w:jc w:val="right"/>
        <w:rPr>
          <w:rFonts w:ascii="Verdana" w:eastAsia="Times New Roman" w:hAnsi="Verdana"/>
          <w:color w:val="76923C" w:themeColor="accent3" w:themeShade="BF"/>
          <w:sz w:val="32"/>
          <w:szCs w:val="32"/>
        </w:rPr>
      </w:pPr>
    </w:p>
    <w:p w:rsidR="002E7FD5" w:rsidRPr="00656745" w:rsidRDefault="00656745" w:rsidP="00656745">
      <w:pPr>
        <w:rPr>
          <w:rFonts w:ascii="Verdana" w:eastAsia="Times New Roman" w:hAnsi="Verdana"/>
          <w:b/>
          <w:sz w:val="28"/>
          <w:szCs w:val="28"/>
        </w:rPr>
      </w:pPr>
      <w:r w:rsidRPr="0037415B">
        <w:rPr>
          <w:rFonts w:ascii="Verdana" w:eastAsia="Times New Roman" w:hAnsi="Verdana"/>
          <w:bCs/>
          <w:color w:val="4B0082"/>
          <w:sz w:val="28"/>
          <w:szCs w:val="28"/>
        </w:rPr>
        <w:t xml:space="preserve">                             </w:t>
      </w:r>
      <w:r w:rsidR="002E7FD5" w:rsidRPr="00656745">
        <w:rPr>
          <w:rFonts w:ascii="Verdana" w:eastAsia="Times New Roman" w:hAnsi="Verdana"/>
          <w:b/>
          <w:bCs/>
          <w:color w:val="4B0082"/>
          <w:sz w:val="28"/>
          <w:szCs w:val="28"/>
        </w:rPr>
        <w:t>ФИТОТЕРАПИЯ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 w:rsidRPr="00656745">
        <w:rPr>
          <w:rFonts w:ascii="Verdana" w:eastAsia="Times New Roman" w:hAnsi="Verdana"/>
          <w:bCs/>
          <w:i/>
          <w:iCs/>
          <w:sz w:val="16"/>
          <w:szCs w:val="16"/>
        </w:rPr>
        <w:br/>
      </w:r>
      <w:r>
        <w:rPr>
          <w:noProof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1333500"/>
            <wp:effectExtent l="19050" t="0" r="0" b="0"/>
            <wp:wrapSquare wrapText="bothSides"/>
            <wp:docPr id="2" name="Рисунок 2" descr="http://t1.gstatic.com/images?q=tbn:LOe1nJ5BRfJDyM:http://fito.asi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1.gstatic.com/images?q=tbn:LOe1nJ5BRfJDyM:http://fito.asi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eastAsia="Times New Roman" w:hAnsi="Verdana"/>
          <w:b/>
          <w:bCs/>
          <w:i/>
          <w:iCs/>
        </w:rPr>
        <w:t>Фитотерапия</w:t>
      </w:r>
      <w:proofErr w:type="spellEnd"/>
      <w:r>
        <w:rPr>
          <w:rFonts w:ascii="Verdana" w:eastAsia="Times New Roman" w:hAnsi="Verdana"/>
        </w:rPr>
        <w:t xml:space="preserve"> – лечение с помощью лекарственных растений.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proofErr w:type="spellStart"/>
      <w:r>
        <w:rPr>
          <w:rFonts w:ascii="Verdana" w:eastAsia="Times New Roman" w:hAnsi="Verdana"/>
        </w:rPr>
        <w:t>Фитотерапию</w:t>
      </w:r>
      <w:proofErr w:type="spellEnd"/>
      <w:r>
        <w:rPr>
          <w:rFonts w:ascii="Verdana" w:eastAsia="Times New Roman" w:hAnsi="Verdana"/>
        </w:rPr>
        <w:t xml:space="preserve"> использовали вавилоняне еще в 11 в. до н.э.</w:t>
      </w:r>
      <w:r>
        <w:rPr>
          <w:rFonts w:ascii="Verdana" w:eastAsia="Times New Roman" w:hAnsi="Verdana"/>
          <w:sz w:val="16"/>
          <w:szCs w:val="16"/>
        </w:rPr>
        <w:br/>
      </w:r>
      <w:proofErr w:type="spellStart"/>
      <w:r>
        <w:rPr>
          <w:rFonts w:ascii="Verdana" w:eastAsia="Times New Roman" w:hAnsi="Verdana"/>
        </w:rPr>
        <w:t>Фитотерапевты</w:t>
      </w:r>
      <w:proofErr w:type="spellEnd"/>
      <w:r>
        <w:rPr>
          <w:rFonts w:ascii="Verdana" w:eastAsia="Times New Roman" w:hAnsi="Verdana"/>
        </w:rPr>
        <w:t xml:space="preserve"> рекомендуют использовать лекарственные растения при различных речевых аномалиях </w:t>
      </w:r>
      <w:proofErr w:type="gramStart"/>
      <w:r>
        <w:rPr>
          <w:rFonts w:ascii="Verdana" w:eastAsia="Times New Roman" w:hAnsi="Verdana"/>
        </w:rPr>
        <w:t>для</w:t>
      </w:r>
      <w:proofErr w:type="gramEnd"/>
      <w:r>
        <w:rPr>
          <w:rFonts w:ascii="Verdana" w:eastAsia="Times New Roman" w:hAnsi="Verdana"/>
        </w:rPr>
        <w:t>:</w:t>
      </w:r>
    </w:p>
    <w:p w:rsidR="002E7FD5" w:rsidRDefault="002E7FD5" w:rsidP="00865A9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восстановления умственной и физической работоспособности;</w:t>
      </w:r>
    </w:p>
    <w:p w:rsidR="002E7FD5" w:rsidRDefault="002E7FD5" w:rsidP="00865A9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устранения усталости, вялости, астенического синдрома;</w:t>
      </w:r>
    </w:p>
    <w:p w:rsidR="002E7FD5" w:rsidRDefault="002E7FD5" w:rsidP="00865A9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профилактики нарушений мозгового кровообращения;</w:t>
      </w:r>
    </w:p>
    <w:p w:rsidR="002E7FD5" w:rsidRDefault="002E7FD5" w:rsidP="00865A9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устранения бессонницы, нервозности;</w:t>
      </w:r>
    </w:p>
    <w:p w:rsidR="002E7FD5" w:rsidRDefault="002E7FD5" w:rsidP="00865A9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профилактики и устранения расстройств памяти;</w:t>
      </w:r>
    </w:p>
    <w:p w:rsidR="002E7FD5" w:rsidRDefault="002E7FD5" w:rsidP="00865A97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восстановления мышечного тонуса.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bCs/>
          <w:u w:val="single"/>
        </w:rPr>
        <w:t>При спастической форме дизартрии:</w:t>
      </w:r>
    </w:p>
    <w:p w:rsidR="002E7FD5" w:rsidRDefault="002E7FD5" w:rsidP="00865A97">
      <w:pPr>
        <w:spacing w:after="240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-    настои из скорлупы кедрового ореха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настои из цветков календулы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настой из семян укропа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отвары донника лекарственного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ванны из настоя чабреца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отвар пихтовых веток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bCs/>
          <w:u w:val="single"/>
        </w:rPr>
        <w:t xml:space="preserve">При </w:t>
      </w:r>
      <w:proofErr w:type="spellStart"/>
      <w:r>
        <w:rPr>
          <w:rFonts w:ascii="Verdana" w:eastAsia="Times New Roman" w:hAnsi="Verdana"/>
          <w:b/>
          <w:bCs/>
          <w:u w:val="single"/>
        </w:rPr>
        <w:t>паретичной</w:t>
      </w:r>
      <w:proofErr w:type="spellEnd"/>
      <w:r>
        <w:rPr>
          <w:rFonts w:ascii="Verdana" w:eastAsia="Times New Roman" w:hAnsi="Verdana"/>
          <w:b/>
          <w:bCs/>
          <w:u w:val="single"/>
        </w:rPr>
        <w:t xml:space="preserve"> форме дизартрии:</w:t>
      </w:r>
    </w:p>
    <w:p w:rsidR="002E7FD5" w:rsidRDefault="002E7FD5" w:rsidP="00865A97">
      <w:pPr>
        <w:spacing w:after="240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-    настои из женьшеня обыкновенного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-    настои из </w:t>
      </w:r>
      <w:proofErr w:type="spellStart"/>
      <w:r>
        <w:rPr>
          <w:rFonts w:ascii="Verdana" w:eastAsia="Times New Roman" w:hAnsi="Verdana"/>
        </w:rPr>
        <w:t>марьина</w:t>
      </w:r>
      <w:proofErr w:type="spellEnd"/>
      <w:r>
        <w:rPr>
          <w:rFonts w:ascii="Verdana" w:eastAsia="Times New Roman" w:hAnsi="Verdana"/>
        </w:rPr>
        <w:t xml:space="preserve"> корня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-    настои из </w:t>
      </w:r>
      <w:proofErr w:type="spellStart"/>
      <w:r>
        <w:rPr>
          <w:rFonts w:ascii="Verdana" w:eastAsia="Times New Roman" w:hAnsi="Verdana"/>
        </w:rPr>
        <w:t>гречих</w:t>
      </w:r>
      <w:proofErr w:type="spellEnd"/>
      <w:r>
        <w:rPr>
          <w:rFonts w:ascii="Verdana" w:eastAsia="Times New Roman" w:hAnsi="Verdana"/>
        </w:rPr>
        <w:t xml:space="preserve"> посевной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-    настои из </w:t>
      </w:r>
      <w:proofErr w:type="spellStart"/>
      <w:r>
        <w:rPr>
          <w:rFonts w:ascii="Verdana" w:eastAsia="Times New Roman" w:hAnsi="Verdana"/>
        </w:rPr>
        <w:t>мордовника</w:t>
      </w:r>
      <w:proofErr w:type="spellEnd"/>
      <w:r>
        <w:rPr>
          <w:rFonts w:ascii="Verdana" w:eastAsia="Times New Roman" w:hAnsi="Verdana"/>
        </w:rPr>
        <w:t xml:space="preserve"> обыкновенного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-    ванны из отвара трав: пшеницы, донника, лапчатки серебристой 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bCs/>
          <w:u w:val="single"/>
        </w:rPr>
        <w:t xml:space="preserve">Для беспокойных </w:t>
      </w:r>
      <w:proofErr w:type="spellStart"/>
      <w:r>
        <w:rPr>
          <w:rFonts w:ascii="Verdana" w:eastAsia="Times New Roman" w:hAnsi="Verdana"/>
          <w:b/>
          <w:bCs/>
          <w:u w:val="single"/>
        </w:rPr>
        <w:t>дизартриков</w:t>
      </w:r>
      <w:proofErr w:type="spellEnd"/>
      <w:r>
        <w:rPr>
          <w:rFonts w:ascii="Verdana" w:eastAsia="Times New Roman" w:hAnsi="Verdana"/>
          <w:b/>
          <w:bCs/>
          <w:u w:val="single"/>
        </w:rPr>
        <w:t xml:space="preserve"> рекомендуется:</w:t>
      </w:r>
    </w:p>
    <w:p w:rsidR="002E7FD5" w:rsidRDefault="002E7FD5" w:rsidP="00865A97">
      <w:pPr>
        <w:spacing w:after="240" w:line="276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-    отвары чертополоха и подмаренника мягкого</w:t>
      </w:r>
    </w:p>
    <w:p w:rsidR="00865A97" w:rsidRDefault="00865A97" w:rsidP="00865A97">
      <w:pPr>
        <w:spacing w:after="240" w:line="276" w:lineRule="auto"/>
        <w:rPr>
          <w:rFonts w:ascii="Verdana" w:eastAsia="Times New Roman" w:hAnsi="Verdana"/>
        </w:rPr>
      </w:pPr>
    </w:p>
    <w:p w:rsidR="00865A97" w:rsidRDefault="00865A97" w:rsidP="00865A97">
      <w:pPr>
        <w:spacing w:after="240" w:line="276" w:lineRule="auto"/>
        <w:rPr>
          <w:rFonts w:ascii="Verdana" w:eastAsia="Times New Roman" w:hAnsi="Verdana"/>
          <w:sz w:val="16"/>
          <w:szCs w:val="16"/>
        </w:rPr>
      </w:pP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bCs/>
          <w:u w:val="single"/>
        </w:rPr>
        <w:t>Для повышения работоспособности, улучшения памяти, концентрации внимания:</w:t>
      </w:r>
    </w:p>
    <w:p w:rsidR="002E7FD5" w:rsidRPr="00656745" w:rsidRDefault="002E7FD5" w:rsidP="00865A97">
      <w:pPr>
        <w:spacing w:after="240" w:line="276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-    отвары зверобоя, ландыша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настойки женьшеня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сок сырой капусты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-    втирание масла можжевельника в сочетании с точечным массажем по </w:t>
      </w:r>
      <w:r w:rsidR="00656745" w:rsidRPr="00656745">
        <w:rPr>
          <w:rFonts w:ascii="Verdana" w:eastAsia="Times New Roman" w:hAnsi="Verdana"/>
        </w:rPr>
        <w:t xml:space="preserve">       </w:t>
      </w:r>
      <w:r>
        <w:rPr>
          <w:rFonts w:ascii="Verdana" w:eastAsia="Times New Roman" w:hAnsi="Verdana"/>
        </w:rPr>
        <w:t>методике К.А. Семеновой</w:t>
      </w:r>
    </w:p>
    <w:p w:rsidR="00656745" w:rsidRPr="00656745" w:rsidRDefault="00656745" w:rsidP="00865A97">
      <w:pPr>
        <w:spacing w:line="276" w:lineRule="auto"/>
        <w:rPr>
          <w:rFonts w:ascii="Verdana" w:eastAsia="Times New Roman" w:hAnsi="Verdana"/>
          <w:b/>
          <w:bCs/>
          <w:u w:val="single"/>
        </w:rPr>
      </w:pP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bCs/>
          <w:u w:val="single"/>
        </w:rPr>
        <w:t>Для улучшения остроты зрения:</w:t>
      </w:r>
    </w:p>
    <w:p w:rsidR="002E7FD5" w:rsidRPr="00656745" w:rsidRDefault="002E7FD5" w:rsidP="00865A97">
      <w:pPr>
        <w:spacing w:after="240" w:line="276" w:lineRule="auto"/>
        <w:rPr>
          <w:rFonts w:ascii="Verdana" w:eastAsia="Times New Roman" w:hAnsi="Verdana"/>
        </w:rPr>
      </w:pPr>
      <w:proofErr w:type="gramStart"/>
      <w:r>
        <w:rPr>
          <w:rFonts w:ascii="Verdana" w:eastAsia="Times New Roman" w:hAnsi="Verdana"/>
        </w:rPr>
        <w:t>-    стакан сухих размоченных ягод черники за 30 минут до завтрака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стакан свежих ягод в день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-    отвар из листьев черники, собранных до ее цветения (4-5 ложек </w:t>
      </w:r>
      <w:r w:rsidR="00656745">
        <w:rPr>
          <w:rFonts w:ascii="Verdana" w:eastAsia="Times New Roman" w:hAnsi="Verdana"/>
        </w:rPr>
        <w:t xml:space="preserve">   </w:t>
      </w:r>
      <w:r w:rsidR="00656745" w:rsidRPr="00656745">
        <w:rPr>
          <w:rFonts w:ascii="Verdana" w:eastAsia="Times New Roman" w:hAnsi="Verdana"/>
        </w:rPr>
        <w:t xml:space="preserve">   </w:t>
      </w:r>
      <w:r w:rsidR="00865A97">
        <w:rPr>
          <w:rFonts w:ascii="Verdana" w:eastAsia="Times New Roman" w:hAnsi="Verdana"/>
        </w:rPr>
        <w:t xml:space="preserve">         </w:t>
      </w:r>
      <w:r>
        <w:rPr>
          <w:rFonts w:ascii="Verdana" w:eastAsia="Times New Roman" w:hAnsi="Verdana"/>
        </w:rPr>
        <w:t>сушеных листьев на 1 литр кипятка)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настой плодов шиповника (стакан шиповника залить 1 литром кипятка и кипятить 10-15 минут, настаивать 3 часа и пить ежедневно по ½ стакана за час до еды)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сок и варенье из</w:t>
      </w:r>
      <w:proofErr w:type="gramEnd"/>
      <w:r>
        <w:rPr>
          <w:rFonts w:ascii="Verdana" w:eastAsia="Times New Roman" w:hAnsi="Verdana"/>
        </w:rPr>
        <w:t xml:space="preserve"> китайского лимонника (усиливают чувствительность периферического и центрального зрения)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ягоды рябины (влияют на сетчатку глаза)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ягоды облепихи (восстановление сумеречного зрения – гемералопия)</w:t>
      </w:r>
      <w:r>
        <w:rPr>
          <w:rFonts w:ascii="Verdana" w:eastAsia="Times New Roman" w:hAnsi="Verdana"/>
          <w:sz w:val="16"/>
          <w:szCs w:val="16"/>
        </w:rPr>
        <w:br/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bCs/>
          <w:u w:val="single"/>
        </w:rPr>
        <w:t xml:space="preserve">При </w:t>
      </w:r>
      <w:proofErr w:type="spellStart"/>
      <w:r>
        <w:rPr>
          <w:rFonts w:ascii="Verdana" w:eastAsia="Times New Roman" w:hAnsi="Verdana"/>
          <w:b/>
          <w:bCs/>
          <w:u w:val="single"/>
        </w:rPr>
        <w:t>неврозоподобном</w:t>
      </w:r>
      <w:proofErr w:type="spellEnd"/>
      <w:r>
        <w:rPr>
          <w:rFonts w:ascii="Verdana" w:eastAsia="Times New Roman" w:hAnsi="Verdana"/>
          <w:b/>
          <w:bCs/>
          <w:u w:val="single"/>
        </w:rPr>
        <w:t xml:space="preserve"> заикании:</w:t>
      </w:r>
    </w:p>
    <w:p w:rsidR="002E7FD5" w:rsidRDefault="002E7FD5" w:rsidP="00865A97">
      <w:pPr>
        <w:spacing w:after="240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-    сборы: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u w:val="single"/>
        </w:rPr>
        <w:t xml:space="preserve">Сбор №1: 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Вереск, сушеница, пустырник, язвенник, валериана – по 40 гр. Смесь залить 0,5 ст. кипятка, настаивать 8 часов, процедить и выпить за день в 4-5 приемов перед едой и перед сном.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u w:val="single"/>
        </w:rPr>
        <w:t xml:space="preserve">Сбор № 2: </w:t>
      </w:r>
      <w:r>
        <w:rPr>
          <w:rFonts w:ascii="Verdana" w:eastAsia="Times New Roman" w:hAnsi="Verdana"/>
          <w:sz w:val="16"/>
          <w:szCs w:val="16"/>
        </w:rPr>
        <w:br/>
      </w:r>
      <w:proofErr w:type="gramStart"/>
      <w:r>
        <w:rPr>
          <w:rFonts w:ascii="Verdana" w:eastAsia="Times New Roman" w:hAnsi="Verdana"/>
        </w:rPr>
        <w:t>Корни чернобыльника, лист мать-и-мачехи, корни синюхи, донник, сирень – по 20 гр. На 1 ст. ложку смеси, 0,5 л. воды, кипятить 5 мин., настаивать 30 мин., выпить за 4 приема за 15-30 мин до еды.</w:t>
      </w:r>
      <w:r>
        <w:rPr>
          <w:rFonts w:ascii="Verdana" w:eastAsia="Times New Roman" w:hAnsi="Verdana"/>
          <w:sz w:val="16"/>
          <w:szCs w:val="16"/>
        </w:rPr>
        <w:br/>
      </w:r>
      <w:proofErr w:type="gramEnd"/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2E7FD5" w:rsidRPr="00656745" w:rsidRDefault="00865A97" w:rsidP="00865A97">
      <w:pPr>
        <w:spacing w:line="276" w:lineRule="auto"/>
        <w:rPr>
          <w:rFonts w:ascii="Verdana" w:eastAsia="Times New Roman" w:hAnsi="Verdana"/>
          <w:sz w:val="32"/>
          <w:szCs w:val="32"/>
        </w:rPr>
      </w:pPr>
      <w:r>
        <w:rPr>
          <w:rFonts w:ascii="Verdana" w:eastAsia="Times New Roman" w:hAnsi="Verdana"/>
          <w:b/>
          <w:bCs/>
          <w:color w:val="4B0082"/>
        </w:rPr>
        <w:lastRenderedPageBreak/>
        <w:t xml:space="preserve">                              </w:t>
      </w:r>
      <w:r w:rsidR="002E7FD5" w:rsidRPr="00656745">
        <w:rPr>
          <w:rFonts w:ascii="Verdana" w:eastAsia="Times New Roman" w:hAnsi="Verdana"/>
          <w:b/>
          <w:bCs/>
          <w:color w:val="4B0082"/>
          <w:sz w:val="32"/>
          <w:szCs w:val="32"/>
        </w:rPr>
        <w:t>АРОМОТЕРАПИЯ</w:t>
      </w:r>
    </w:p>
    <w:p w:rsidR="002E7FD5" w:rsidRDefault="002E7FD5" w:rsidP="00865A97">
      <w:pPr>
        <w:spacing w:after="240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Исследования ученых показали, что запахи способны управлять работоспособностью и настроением человека. 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noProof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524000"/>
            <wp:effectExtent l="19050" t="0" r="0" b="0"/>
            <wp:wrapSquare wrapText="bothSides"/>
            <wp:docPr id="3" name="Рисунок 3" descr="http://t3.gstatic.com/images?q=tbn:Som7yFLggg8grM%3Ahttp://spicey99.com/wp-content/uploads/2009/08/aroma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3.gstatic.com/images?q=tbn:Som7yFLggg8grM%3Ahttp://spicey99.com/wp-content/uploads/2009/08/aromathera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</w:rPr>
        <w:t>В Японии в фирме «</w:t>
      </w:r>
      <w:proofErr w:type="spellStart"/>
      <w:r>
        <w:rPr>
          <w:rFonts w:ascii="Verdana" w:eastAsia="Times New Roman" w:hAnsi="Verdana"/>
        </w:rPr>
        <w:t>Сумицу</w:t>
      </w:r>
      <w:proofErr w:type="spellEnd"/>
      <w:r>
        <w:rPr>
          <w:rFonts w:ascii="Verdana" w:eastAsia="Times New Roman" w:hAnsi="Verdana"/>
        </w:rPr>
        <w:t xml:space="preserve">» для борьбы с утомляемостью и для повышения производительности труда разработано более 20 вариантов </w:t>
      </w:r>
      <w:proofErr w:type="spellStart"/>
      <w:r>
        <w:rPr>
          <w:rFonts w:ascii="Verdana" w:eastAsia="Times New Roman" w:hAnsi="Verdana"/>
        </w:rPr>
        <w:t>фитокомпозиций</w:t>
      </w:r>
      <w:proofErr w:type="spellEnd"/>
      <w:r>
        <w:rPr>
          <w:rFonts w:ascii="Verdana" w:eastAsia="Times New Roman" w:hAnsi="Verdana"/>
        </w:rPr>
        <w:t xml:space="preserve"> ароматов цветов и растений. Замечено, что число ошибок у машинисток и программистов снижается: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при вдыхании лаванды – на 20%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при вдыхании жасмина – на 30%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при вдыхании лимона – на 50%</w:t>
      </w:r>
    </w:p>
    <w:p w:rsidR="002E7FD5" w:rsidRDefault="002E7FD5" w:rsidP="00865A97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 xml:space="preserve">Аромат </w:t>
      </w:r>
      <w:r>
        <w:rPr>
          <w:rFonts w:ascii="Verdana" w:eastAsia="Times New Roman" w:hAnsi="Verdana"/>
          <w:b/>
          <w:bCs/>
          <w:i/>
          <w:iCs/>
        </w:rPr>
        <w:t>лаванды и розмарина</w:t>
      </w:r>
      <w:r>
        <w:rPr>
          <w:rFonts w:ascii="Verdana" w:eastAsia="Times New Roman" w:hAnsi="Verdana"/>
        </w:rPr>
        <w:t xml:space="preserve"> – действует успокаивающе  и устраняет состояние стресса.</w:t>
      </w:r>
    </w:p>
    <w:p w:rsidR="002E7FD5" w:rsidRDefault="002E7FD5" w:rsidP="00865A97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 xml:space="preserve">Запах </w:t>
      </w:r>
      <w:r>
        <w:rPr>
          <w:rFonts w:ascii="Verdana" w:eastAsia="Times New Roman" w:hAnsi="Verdana"/>
          <w:b/>
          <w:bCs/>
          <w:i/>
          <w:iCs/>
        </w:rPr>
        <w:t>лимона и эвкалипта</w:t>
      </w:r>
      <w:r>
        <w:rPr>
          <w:rFonts w:ascii="Verdana" w:eastAsia="Times New Roman" w:hAnsi="Verdana"/>
        </w:rPr>
        <w:t xml:space="preserve"> – возбуждает нервную систему и повышает работоспособность.</w:t>
      </w:r>
    </w:p>
    <w:p w:rsidR="002E7FD5" w:rsidRDefault="002E7FD5" w:rsidP="00865A97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 xml:space="preserve">Эфирное масло </w:t>
      </w:r>
      <w:r>
        <w:rPr>
          <w:rFonts w:ascii="Verdana" w:eastAsia="Times New Roman" w:hAnsi="Verdana"/>
          <w:b/>
          <w:bCs/>
          <w:i/>
          <w:iCs/>
        </w:rPr>
        <w:t>чабреца</w:t>
      </w:r>
      <w:r>
        <w:rPr>
          <w:rFonts w:ascii="Verdana" w:eastAsia="Times New Roman" w:hAnsi="Verdana"/>
        </w:rPr>
        <w:t xml:space="preserve"> – успокаивает. </w:t>
      </w:r>
    </w:p>
    <w:p w:rsidR="002E7FD5" w:rsidRDefault="002E7FD5" w:rsidP="00865A97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bCs/>
          <w:i/>
          <w:iCs/>
        </w:rPr>
        <w:t>Мята</w:t>
      </w:r>
      <w:r>
        <w:rPr>
          <w:rFonts w:ascii="Verdana" w:eastAsia="Times New Roman" w:hAnsi="Verdana"/>
        </w:rPr>
        <w:t xml:space="preserve"> – снимает головную боль и  тошноту.</w:t>
      </w:r>
    </w:p>
    <w:p w:rsidR="002E7FD5" w:rsidRDefault="002E7FD5" w:rsidP="00865A97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 xml:space="preserve">Длительное вдыхание </w:t>
      </w:r>
      <w:r>
        <w:rPr>
          <w:rFonts w:ascii="Verdana" w:eastAsia="Times New Roman" w:hAnsi="Verdana"/>
          <w:b/>
          <w:bCs/>
          <w:i/>
          <w:iCs/>
        </w:rPr>
        <w:t>лаванды, ромашки, валерьяны, тимьяна, фенхеля и мелиссы</w:t>
      </w:r>
      <w:r>
        <w:rPr>
          <w:rFonts w:ascii="Verdana" w:eastAsia="Times New Roman" w:hAnsi="Verdana"/>
        </w:rPr>
        <w:t xml:space="preserve"> – обеспечивает снотворный эффект.</w:t>
      </w:r>
    </w:p>
    <w:p w:rsidR="002E7FD5" w:rsidRDefault="002E7FD5" w:rsidP="00865A97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</w:rPr>
        <w:t xml:space="preserve">Эфирные масла </w:t>
      </w:r>
      <w:r>
        <w:rPr>
          <w:rFonts w:ascii="Verdana" w:eastAsia="Times New Roman" w:hAnsi="Verdana"/>
          <w:b/>
          <w:bCs/>
          <w:i/>
          <w:iCs/>
        </w:rPr>
        <w:t>базилика, кориандра, дягиля, цедры лимона, майорана, петрушки, эвкалипта</w:t>
      </w:r>
      <w:r>
        <w:rPr>
          <w:rFonts w:ascii="Verdana" w:eastAsia="Times New Roman" w:hAnsi="Verdana"/>
        </w:rPr>
        <w:t xml:space="preserve"> – тонизирует. </w:t>
      </w:r>
      <w:proofErr w:type="gramEnd"/>
    </w:p>
    <w:p w:rsidR="002E7FD5" w:rsidRDefault="002E7FD5" w:rsidP="00865A97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 xml:space="preserve">Запах </w:t>
      </w:r>
      <w:r>
        <w:rPr>
          <w:rFonts w:ascii="Verdana" w:eastAsia="Times New Roman" w:hAnsi="Verdana"/>
          <w:b/>
          <w:bCs/>
          <w:i/>
          <w:iCs/>
        </w:rPr>
        <w:t>вербены</w:t>
      </w:r>
      <w:r>
        <w:rPr>
          <w:rFonts w:ascii="Verdana" w:eastAsia="Times New Roman" w:hAnsi="Verdana"/>
        </w:rPr>
        <w:t xml:space="preserve"> – успокаивает перевозбужденную нервную систему у </w:t>
      </w:r>
      <w:proofErr w:type="spellStart"/>
      <w:r>
        <w:rPr>
          <w:rFonts w:ascii="Verdana" w:eastAsia="Times New Roman" w:hAnsi="Verdana"/>
        </w:rPr>
        <w:t>гиперактивных</w:t>
      </w:r>
      <w:proofErr w:type="spellEnd"/>
      <w:r>
        <w:rPr>
          <w:rFonts w:ascii="Verdana" w:eastAsia="Times New Roman" w:hAnsi="Verdana"/>
        </w:rPr>
        <w:t xml:space="preserve"> детей.</w:t>
      </w:r>
    </w:p>
    <w:p w:rsidR="002E7FD5" w:rsidRDefault="002E7FD5" w:rsidP="00865A97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 xml:space="preserve">Запах настойки </w:t>
      </w:r>
      <w:r>
        <w:rPr>
          <w:rFonts w:ascii="Verdana" w:eastAsia="Times New Roman" w:hAnsi="Verdana"/>
          <w:b/>
          <w:bCs/>
          <w:i/>
          <w:iCs/>
        </w:rPr>
        <w:t>ивы</w:t>
      </w:r>
      <w:r>
        <w:rPr>
          <w:rFonts w:ascii="Verdana" w:eastAsia="Times New Roman" w:hAnsi="Verdana"/>
        </w:rPr>
        <w:t xml:space="preserve"> – приводит в состояние равновесия нервную систему.</w:t>
      </w:r>
    </w:p>
    <w:p w:rsidR="002E7FD5" w:rsidRDefault="002E7FD5" w:rsidP="00865A97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 xml:space="preserve">Запах настойки </w:t>
      </w:r>
      <w:r>
        <w:rPr>
          <w:rFonts w:ascii="Verdana" w:eastAsia="Times New Roman" w:hAnsi="Verdana"/>
          <w:b/>
          <w:bCs/>
          <w:i/>
          <w:iCs/>
        </w:rPr>
        <w:t>остролиста</w:t>
      </w:r>
      <w:r>
        <w:rPr>
          <w:rFonts w:ascii="Verdana" w:eastAsia="Times New Roman" w:hAnsi="Verdana"/>
        </w:rPr>
        <w:t xml:space="preserve"> – уменьшает злобность, агрессивность.</w:t>
      </w:r>
    </w:p>
    <w:p w:rsidR="00865A97" w:rsidRDefault="002E7FD5" w:rsidP="00865A97">
      <w:pPr>
        <w:spacing w:after="240" w:line="276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Чтобы проверить действие настойки – </w:t>
      </w:r>
      <w:r>
        <w:rPr>
          <w:rFonts w:ascii="Verdana" w:eastAsia="Times New Roman" w:hAnsi="Verdana"/>
          <w:u w:val="single"/>
        </w:rPr>
        <w:t>несколько капель втереть в виски и в область щитовидной железы</w:t>
      </w:r>
      <w:r>
        <w:rPr>
          <w:rFonts w:ascii="Verdana" w:eastAsia="Times New Roman" w:hAnsi="Verdana"/>
        </w:rPr>
        <w:t>. При положительной реакции наступает приятное чувство расслабления мышц.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proofErr w:type="spellStart"/>
      <w:r>
        <w:rPr>
          <w:rFonts w:ascii="Verdana" w:eastAsia="Times New Roman" w:hAnsi="Verdana"/>
        </w:rPr>
        <w:t>Аромотерапию</w:t>
      </w:r>
      <w:proofErr w:type="spellEnd"/>
      <w:r>
        <w:rPr>
          <w:rFonts w:ascii="Verdana" w:eastAsia="Times New Roman" w:hAnsi="Verdana"/>
        </w:rPr>
        <w:t xml:space="preserve"> применяют в сочетании с музыкотерапией. Сеанс продолжается  </w:t>
      </w:r>
      <w:r>
        <w:rPr>
          <w:rFonts w:ascii="Verdana" w:eastAsia="Times New Roman" w:hAnsi="Verdana"/>
          <w:b/>
          <w:bCs/>
        </w:rPr>
        <w:t>20-30 мин</w:t>
      </w:r>
      <w:r>
        <w:rPr>
          <w:rFonts w:ascii="Verdana" w:eastAsia="Times New Roman" w:hAnsi="Verdana"/>
        </w:rPr>
        <w:t xml:space="preserve">. Курс лечения от </w:t>
      </w:r>
      <w:r>
        <w:rPr>
          <w:rFonts w:ascii="Verdana" w:eastAsia="Times New Roman" w:hAnsi="Verdana"/>
          <w:b/>
          <w:bCs/>
        </w:rPr>
        <w:t>10</w:t>
      </w:r>
      <w:r>
        <w:rPr>
          <w:rFonts w:ascii="Verdana" w:eastAsia="Times New Roman" w:hAnsi="Verdana"/>
        </w:rPr>
        <w:t xml:space="preserve"> до </w:t>
      </w:r>
      <w:r>
        <w:rPr>
          <w:rFonts w:ascii="Verdana" w:eastAsia="Times New Roman" w:hAnsi="Verdana"/>
          <w:b/>
          <w:bCs/>
        </w:rPr>
        <w:t>20 сеансов</w:t>
      </w:r>
      <w:r>
        <w:rPr>
          <w:rFonts w:ascii="Verdana" w:eastAsia="Times New Roman" w:hAnsi="Verdana"/>
        </w:rPr>
        <w:t>. Он показан для ослабленных, угнетенных, или наоборот, перевозбужденных дете</w:t>
      </w:r>
      <w:r w:rsidR="00865A97">
        <w:rPr>
          <w:rFonts w:ascii="Verdana" w:eastAsia="Times New Roman" w:hAnsi="Verdana"/>
        </w:rPr>
        <w:t>й.</w:t>
      </w:r>
    </w:p>
    <w:p w:rsidR="00865A97" w:rsidRDefault="00865A97" w:rsidP="00865A97">
      <w:pPr>
        <w:spacing w:after="240" w:line="276" w:lineRule="auto"/>
        <w:rPr>
          <w:rFonts w:ascii="Verdana" w:eastAsia="Times New Roman" w:hAnsi="Verdana"/>
        </w:rPr>
      </w:pPr>
    </w:p>
    <w:p w:rsidR="002E7FD5" w:rsidRPr="00865A97" w:rsidRDefault="00865A97" w:rsidP="00865A97">
      <w:pPr>
        <w:spacing w:after="240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lastRenderedPageBreak/>
        <w:t xml:space="preserve">                              </w:t>
      </w:r>
      <w:r w:rsidR="00656745" w:rsidRPr="0037415B">
        <w:rPr>
          <w:rFonts w:ascii="Verdana" w:eastAsia="Times New Roman" w:hAnsi="Verdana"/>
          <w:b/>
          <w:bCs/>
          <w:color w:val="4B0082"/>
          <w:sz w:val="28"/>
          <w:szCs w:val="28"/>
        </w:rPr>
        <w:t xml:space="preserve">   </w:t>
      </w:r>
      <w:r w:rsidR="002E7FD5" w:rsidRPr="00656745">
        <w:rPr>
          <w:rFonts w:ascii="Verdana" w:eastAsia="Times New Roman" w:hAnsi="Verdana"/>
          <w:b/>
          <w:bCs/>
          <w:color w:val="4B0082"/>
          <w:sz w:val="28"/>
          <w:szCs w:val="28"/>
        </w:rPr>
        <w:t>МУЗЫКОТЕРАПИЯ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333500"/>
            <wp:effectExtent l="19050" t="0" r="0" b="0"/>
            <wp:wrapSquare wrapText="bothSides"/>
            <wp:docPr id="4" name="Рисунок 4" descr="http://t2.gstatic.com/images?q=tbn:--MuuXaiaBrK4M%3Ahttp://img1.liveinternet.ru/images/attach/c/0//52/365/52365215_631b36949e3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2.gstatic.com/images?q=tbn:--MuuXaiaBrK4M%3Ahttp://img1.liveinternet.ru/images/attach/c/0//52/365/52365215_631b36949e3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i/>
          <w:iCs/>
        </w:rPr>
        <w:t>Музыкотерапия</w:t>
      </w:r>
      <w:r>
        <w:rPr>
          <w:rFonts w:ascii="Verdana" w:eastAsia="Times New Roman" w:hAnsi="Verdana"/>
        </w:rPr>
        <w:t xml:space="preserve"> – это воздействие музыки на человека с терапевтическими целями.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Музыка способна изменить душевное и физическое состояние человека. Врачуют естественные и искусственные звуки.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Мелодии, доставляющие человеку радость, благотворно влияют на организм: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Замедляют пульс.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Увеличивают силу сердечных сокращений.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Способствуют расширению сосудов.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Нормализуют артериальное давление.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Стимулируют пищеварение.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Улучшают аппетит.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Облегчает установление контакта между людьми.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Повышают тонус коры головного мозга.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Улучшает обмен веществ.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Стимулируют дыхание и кровообращение.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Усиливают внимание.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Музыка действует избирательно, в зависимости:</w:t>
      </w:r>
    </w:p>
    <w:p w:rsidR="002E7FD5" w:rsidRDefault="002E7FD5" w:rsidP="00865A97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от характера произведения,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от инструмента, на котором исполняется (игра на флейте влияет на кровообращение, флейта – расслабляет)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Самый большой эффект от музыки – </w:t>
      </w:r>
      <w:r>
        <w:rPr>
          <w:rFonts w:ascii="Verdana" w:eastAsia="Times New Roman" w:hAnsi="Verdana"/>
          <w:i/>
          <w:iCs/>
        </w:rPr>
        <w:t xml:space="preserve">профилактика и лечение нервно-психических заболеваний. </w:t>
      </w:r>
      <w:r>
        <w:rPr>
          <w:rFonts w:ascii="Verdana" w:eastAsia="Times New Roman" w:hAnsi="Verdana"/>
        </w:rPr>
        <w:t>(В Библии рассказывается о том, что игра на арфе уберегла от приступов безумия царя Саула)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i/>
          <w:iCs/>
        </w:rPr>
        <w:t xml:space="preserve">Рецептивная музыкотерапия (пассивная) </w:t>
      </w:r>
      <w:r>
        <w:rPr>
          <w:rFonts w:ascii="Verdana" w:eastAsia="Times New Roman" w:hAnsi="Verdana"/>
        </w:rPr>
        <w:t>существует в двух видах:</w:t>
      </w:r>
    </w:p>
    <w:p w:rsidR="002E7FD5" w:rsidRDefault="002E7FD5" w:rsidP="00865A97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Verdana" w:eastAsia="Times New Roman" w:hAnsi="Verdana"/>
          <w:b/>
          <w:bCs/>
        </w:rPr>
        <w:t>музыкопсихотерапия</w:t>
      </w:r>
      <w:proofErr w:type="spellEnd"/>
      <w:r>
        <w:rPr>
          <w:rFonts w:ascii="Verdana" w:eastAsia="Times New Roman" w:hAnsi="Verdana"/>
        </w:rPr>
        <w:t xml:space="preserve"> – решает задачи нормализации </w:t>
      </w:r>
      <w:proofErr w:type="spellStart"/>
      <w:r>
        <w:rPr>
          <w:rFonts w:ascii="Verdana" w:eastAsia="Times New Roman" w:hAnsi="Verdana"/>
        </w:rPr>
        <w:t>психоэмоционального</w:t>
      </w:r>
      <w:proofErr w:type="spellEnd"/>
      <w:r>
        <w:rPr>
          <w:rFonts w:ascii="Verdana" w:eastAsia="Times New Roman" w:hAnsi="Verdana"/>
        </w:rPr>
        <w:t xml:space="preserve"> состояния. Может проходить в различных формах – 1) «музыкальный сон» с последующей беседой и анализом образов (Что «снилось»?); 2) музыкально-образная медитация</w:t>
      </w:r>
    </w:p>
    <w:p w:rsidR="002E7FD5" w:rsidRDefault="002E7FD5" w:rsidP="00865A97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Verdana" w:eastAsia="Times New Roman" w:hAnsi="Verdana"/>
          <w:b/>
          <w:bCs/>
        </w:rPr>
        <w:t>музыкосоматотерапия</w:t>
      </w:r>
      <w:proofErr w:type="spellEnd"/>
      <w:r>
        <w:rPr>
          <w:rFonts w:ascii="Verdana" w:eastAsia="Times New Roman" w:hAnsi="Verdana"/>
        </w:rPr>
        <w:t xml:space="preserve"> – лечебное воздействие музыки  непосредственно на тело человека. </w:t>
      </w:r>
      <w:proofErr w:type="gramStart"/>
      <w:r>
        <w:rPr>
          <w:rFonts w:ascii="Verdana" w:eastAsia="Times New Roman" w:hAnsi="Verdana"/>
        </w:rPr>
        <w:t xml:space="preserve">Воздействие осуществляется в процессе прослушивания специально созданных </w:t>
      </w:r>
      <w:proofErr w:type="spellStart"/>
      <w:r>
        <w:rPr>
          <w:rFonts w:ascii="Verdana" w:eastAsia="Times New Roman" w:hAnsi="Verdana"/>
        </w:rPr>
        <w:t>аудиомузыкальных</w:t>
      </w:r>
      <w:proofErr w:type="spellEnd"/>
      <w:r>
        <w:rPr>
          <w:rFonts w:ascii="Verdana" w:eastAsia="Times New Roman" w:hAnsi="Verdana"/>
        </w:rPr>
        <w:t>  программ («</w:t>
      </w:r>
      <w:proofErr w:type="spellStart"/>
      <w:r>
        <w:rPr>
          <w:rFonts w:ascii="Verdana" w:eastAsia="Times New Roman" w:hAnsi="Verdana"/>
        </w:rPr>
        <w:t>Антистрессовая</w:t>
      </w:r>
      <w:proofErr w:type="spellEnd"/>
      <w:r>
        <w:rPr>
          <w:rFonts w:ascii="Verdana" w:eastAsia="Times New Roman" w:hAnsi="Verdana"/>
        </w:rPr>
        <w:t>», «Бронхиальная астма», которые помогают в лечении  соматических заболеваний.</w:t>
      </w:r>
      <w:proofErr w:type="gramEnd"/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lastRenderedPageBreak/>
        <w:br/>
      </w:r>
      <w:r>
        <w:rPr>
          <w:rFonts w:ascii="Verdana" w:eastAsia="Times New Roman" w:hAnsi="Verdana"/>
          <w:b/>
          <w:bCs/>
          <w:i/>
          <w:iCs/>
        </w:rPr>
        <w:t>Активная музыкотерапия</w:t>
      </w:r>
      <w:r>
        <w:rPr>
          <w:rFonts w:ascii="Verdana" w:eastAsia="Times New Roman" w:hAnsi="Verdana"/>
        </w:rPr>
        <w:t xml:space="preserve"> – активное включение ребенка  в </w:t>
      </w:r>
      <w:proofErr w:type="spellStart"/>
      <w:r>
        <w:rPr>
          <w:rFonts w:ascii="Verdana" w:eastAsia="Times New Roman" w:hAnsi="Verdana"/>
        </w:rPr>
        <w:t>музыкотерапевтический</w:t>
      </w:r>
      <w:proofErr w:type="spellEnd"/>
      <w:r>
        <w:rPr>
          <w:rFonts w:ascii="Verdana" w:eastAsia="Times New Roman" w:hAnsi="Verdana"/>
        </w:rPr>
        <w:t xml:space="preserve"> процесс.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Включает следующие виды:</w:t>
      </w:r>
    </w:p>
    <w:p w:rsidR="002E7FD5" w:rsidRDefault="002E7FD5" w:rsidP="00865A97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Verdana" w:eastAsia="Times New Roman" w:hAnsi="Verdana"/>
        </w:rPr>
        <w:t>вокалотерапия</w:t>
      </w:r>
      <w:proofErr w:type="spellEnd"/>
      <w:r>
        <w:rPr>
          <w:rFonts w:ascii="Verdana" w:eastAsia="Times New Roman" w:hAnsi="Verdana"/>
        </w:rPr>
        <w:t xml:space="preserve"> – пение (коррекция </w:t>
      </w:r>
      <w:proofErr w:type="spellStart"/>
      <w:r>
        <w:rPr>
          <w:rFonts w:ascii="Verdana" w:eastAsia="Times New Roman" w:hAnsi="Verdana"/>
        </w:rPr>
        <w:t>психоэмоционального</w:t>
      </w:r>
      <w:proofErr w:type="spellEnd"/>
      <w:r>
        <w:rPr>
          <w:rFonts w:ascii="Verdana" w:eastAsia="Times New Roman" w:hAnsi="Verdana"/>
        </w:rPr>
        <w:t xml:space="preserve"> состояния, лечебно-оздоровительное воздействие) – обучение основам </w:t>
      </w:r>
      <w:proofErr w:type="spellStart"/>
      <w:r>
        <w:rPr>
          <w:rFonts w:ascii="Verdana" w:eastAsia="Times New Roman" w:hAnsi="Verdana"/>
        </w:rPr>
        <w:t>нижнереберно-диафрагмального</w:t>
      </w:r>
      <w:proofErr w:type="spellEnd"/>
      <w:r>
        <w:rPr>
          <w:rFonts w:ascii="Verdana" w:eastAsia="Times New Roman" w:hAnsi="Verdana"/>
        </w:rPr>
        <w:t xml:space="preserve"> дыхания</w:t>
      </w:r>
    </w:p>
    <w:p w:rsidR="002E7FD5" w:rsidRDefault="002E7FD5" w:rsidP="00865A97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Verdana" w:eastAsia="Times New Roman" w:hAnsi="Verdana"/>
        </w:rPr>
        <w:t>кинезитерапия</w:t>
      </w:r>
      <w:proofErr w:type="spellEnd"/>
      <w:r>
        <w:rPr>
          <w:rFonts w:ascii="Verdana" w:eastAsia="Times New Roman" w:hAnsi="Verdana"/>
        </w:rPr>
        <w:t xml:space="preserve"> – </w:t>
      </w:r>
      <w:proofErr w:type="spellStart"/>
      <w:r>
        <w:rPr>
          <w:rFonts w:ascii="Verdana" w:eastAsia="Times New Roman" w:hAnsi="Verdana"/>
        </w:rPr>
        <w:t>танцетерапия</w:t>
      </w:r>
      <w:proofErr w:type="spellEnd"/>
      <w:r>
        <w:rPr>
          <w:rFonts w:ascii="Verdana" w:eastAsia="Times New Roman" w:hAnsi="Verdana"/>
        </w:rPr>
        <w:t xml:space="preserve">, </w:t>
      </w:r>
      <w:proofErr w:type="spellStart"/>
      <w:r>
        <w:rPr>
          <w:rFonts w:ascii="Verdana" w:eastAsia="Times New Roman" w:hAnsi="Verdana"/>
        </w:rPr>
        <w:t>хореотерапия</w:t>
      </w:r>
      <w:proofErr w:type="spellEnd"/>
      <w:r>
        <w:rPr>
          <w:rFonts w:ascii="Verdana" w:eastAsia="Times New Roman" w:hAnsi="Verdana"/>
        </w:rPr>
        <w:t xml:space="preserve">, коррекционная ритмика, </w:t>
      </w:r>
      <w:proofErr w:type="spellStart"/>
      <w:r>
        <w:rPr>
          <w:rFonts w:ascii="Verdana" w:eastAsia="Times New Roman" w:hAnsi="Verdana"/>
        </w:rPr>
        <w:t>психогимнастика</w:t>
      </w:r>
      <w:proofErr w:type="spellEnd"/>
      <w:r>
        <w:rPr>
          <w:rFonts w:ascii="Verdana" w:eastAsia="Times New Roman" w:hAnsi="Verdana"/>
        </w:rPr>
        <w:t>.</w:t>
      </w:r>
    </w:p>
    <w:p w:rsidR="002E7FD5" w:rsidRDefault="002E7FD5" w:rsidP="00865A97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инструментальная музыкотерапия – игра на музыкальных инструментах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i/>
          <w:iCs/>
        </w:rPr>
        <w:t xml:space="preserve">Интегративная </w:t>
      </w:r>
      <w:proofErr w:type="spellStart"/>
      <w:r>
        <w:rPr>
          <w:rFonts w:ascii="Verdana" w:eastAsia="Times New Roman" w:hAnsi="Verdana"/>
          <w:b/>
          <w:bCs/>
          <w:i/>
          <w:iCs/>
        </w:rPr>
        <w:t>музыкотериапия</w:t>
      </w:r>
      <w:proofErr w:type="spellEnd"/>
      <w:r>
        <w:rPr>
          <w:rFonts w:ascii="Verdana" w:eastAsia="Times New Roman" w:hAnsi="Verdana"/>
        </w:rPr>
        <w:t xml:space="preserve"> – интеграция физиологии, рефлексотерапии и музыкознания – синтез музыкального и зрительного восприятия:</w:t>
      </w:r>
    </w:p>
    <w:p w:rsidR="002E7FD5" w:rsidRDefault="002E7FD5" w:rsidP="00865A97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Verdana" w:eastAsia="Times New Roman" w:hAnsi="Verdana"/>
        </w:rPr>
        <w:t>музыкоцветотерапия</w:t>
      </w:r>
      <w:proofErr w:type="spellEnd"/>
    </w:p>
    <w:p w:rsidR="002E7FD5" w:rsidRDefault="002E7FD5" w:rsidP="00865A97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Verdana" w:eastAsia="Times New Roman" w:hAnsi="Verdana"/>
        </w:rPr>
        <w:t>музыкоизотерапия</w:t>
      </w:r>
      <w:proofErr w:type="spellEnd"/>
      <w:r>
        <w:rPr>
          <w:rFonts w:ascii="Verdana" w:eastAsia="Times New Roman" w:hAnsi="Verdana"/>
        </w:rPr>
        <w:t xml:space="preserve"> – восприятие произведений изобразительного искусства под музыку или изображение музыки в рисунке.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На некоторых людей музыка влияет более остро, чем слово. Музыка</w:t>
      </w:r>
      <w:r>
        <w:rPr>
          <w:rFonts w:ascii="Verdana" w:eastAsia="Times New Roman" w:hAnsi="Verdana"/>
          <w:i/>
          <w:iCs/>
        </w:rPr>
        <w:t xml:space="preserve"> Баха, Моцарта, Бетховена</w:t>
      </w:r>
      <w:r w:rsidR="00E32EC8">
        <w:rPr>
          <w:rFonts w:ascii="Verdana" w:eastAsia="Times New Roman" w:hAnsi="Verdana"/>
        </w:rPr>
        <w:t xml:space="preserve"> оказывает </w:t>
      </w:r>
      <w:proofErr w:type="spellStart"/>
      <w:r w:rsidR="00E32EC8">
        <w:rPr>
          <w:rFonts w:ascii="Verdana" w:eastAsia="Times New Roman" w:hAnsi="Verdana"/>
        </w:rPr>
        <w:t>антистресс</w:t>
      </w:r>
      <w:r>
        <w:rPr>
          <w:rFonts w:ascii="Verdana" w:eastAsia="Times New Roman" w:hAnsi="Verdana"/>
        </w:rPr>
        <w:t>овое</w:t>
      </w:r>
      <w:proofErr w:type="spellEnd"/>
      <w:r>
        <w:rPr>
          <w:rFonts w:ascii="Verdana" w:eastAsia="Times New Roman" w:hAnsi="Verdana"/>
        </w:rPr>
        <w:t xml:space="preserve"> воздействие.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Громкая музыка с подчеркнутыми ритмами ударных инструментов вредна для слуха и для нервной системы. Она</w:t>
      </w:r>
    </w:p>
    <w:p w:rsidR="002E7FD5" w:rsidRDefault="002E7FD5" w:rsidP="00865A97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подавляет нервную систему,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увеличивает содержание адреналина в крови</w:t>
      </w:r>
    </w:p>
    <w:p w:rsidR="002E7FD5" w:rsidRPr="00E32EC8" w:rsidRDefault="002E7FD5" w:rsidP="00865A97">
      <w:pPr>
        <w:spacing w:line="276" w:lineRule="auto"/>
        <w:rPr>
          <w:rFonts w:ascii="Verdana" w:eastAsia="Times New Roman" w:hAnsi="Verdana"/>
          <w:b/>
          <w:color w:val="FF0000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 w:rsidRPr="00E32EC8">
        <w:rPr>
          <w:rFonts w:ascii="Verdana" w:eastAsia="Times New Roman" w:hAnsi="Verdana"/>
          <w:b/>
          <w:color w:val="FF0000"/>
        </w:rPr>
        <w:t xml:space="preserve">Наибольшим возбуждающим воздействием обладает </w:t>
      </w:r>
    </w:p>
    <w:p w:rsidR="002E7FD5" w:rsidRDefault="002E7FD5" w:rsidP="00865A97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музыка Вагнера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оперетты Оффенбаха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«Болеро» Равеля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«Весна священная» Стравинского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 xml:space="preserve">«Каприз № 24» </w:t>
      </w:r>
      <w:proofErr w:type="spellStart"/>
      <w:r>
        <w:rPr>
          <w:rFonts w:ascii="Verdana" w:eastAsia="Times New Roman" w:hAnsi="Verdana"/>
        </w:rPr>
        <w:t>Никколо</w:t>
      </w:r>
      <w:proofErr w:type="spellEnd"/>
      <w:r>
        <w:rPr>
          <w:rFonts w:ascii="Verdana" w:eastAsia="Times New Roman" w:hAnsi="Verdana"/>
        </w:rPr>
        <w:t xml:space="preserve"> Паганини </w:t>
      </w:r>
    </w:p>
    <w:p w:rsidR="002E7FD5" w:rsidRPr="00E32EC8" w:rsidRDefault="002E7FD5" w:rsidP="00865A97">
      <w:pPr>
        <w:spacing w:line="276" w:lineRule="auto"/>
        <w:jc w:val="both"/>
        <w:rPr>
          <w:rFonts w:ascii="Verdana" w:eastAsia="Times New Roman" w:hAnsi="Verdana"/>
          <w:b/>
          <w:color w:val="00B050"/>
          <w:sz w:val="16"/>
          <w:szCs w:val="16"/>
        </w:rPr>
      </w:pPr>
      <w:r>
        <w:rPr>
          <w:rFonts w:ascii="Verdana" w:eastAsia="Times New Roman" w:hAnsi="Verdana"/>
        </w:rPr>
        <w:t xml:space="preserve">Это связано с нарастающим ритмом. Эти мелодии должны использоваться в работе с вялыми, </w:t>
      </w:r>
      <w:proofErr w:type="spellStart"/>
      <w:r>
        <w:rPr>
          <w:rFonts w:ascii="Verdana" w:eastAsia="Times New Roman" w:hAnsi="Verdana"/>
        </w:rPr>
        <w:t>паретичными</w:t>
      </w:r>
      <w:proofErr w:type="spellEnd"/>
      <w:r>
        <w:rPr>
          <w:rFonts w:ascii="Verdana" w:eastAsia="Times New Roman" w:hAnsi="Verdana"/>
        </w:rPr>
        <w:t xml:space="preserve"> детьми.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 w:rsidRPr="00E32EC8">
        <w:rPr>
          <w:rFonts w:ascii="Verdana" w:eastAsia="Times New Roman" w:hAnsi="Verdana"/>
          <w:b/>
          <w:color w:val="00B050"/>
        </w:rPr>
        <w:t>Успокаивающее, уравновешивающее действие на нервную систему оказывают:</w:t>
      </w:r>
    </w:p>
    <w:p w:rsidR="002E7FD5" w:rsidRDefault="002E7FD5" w:rsidP="00865A97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 xml:space="preserve">музыка </w:t>
      </w:r>
      <w:proofErr w:type="spellStart"/>
      <w:r>
        <w:rPr>
          <w:rFonts w:ascii="Verdana" w:eastAsia="Times New Roman" w:hAnsi="Verdana"/>
        </w:rPr>
        <w:t>Франсиса</w:t>
      </w:r>
      <w:proofErr w:type="spellEnd"/>
      <w:r>
        <w:rPr>
          <w:rFonts w:ascii="Verdana" w:eastAsia="Times New Roman" w:hAnsi="Verdana"/>
        </w:rPr>
        <w:t xml:space="preserve"> Гойи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lastRenderedPageBreak/>
        <w:t>«Времена года» Чайковского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«Лунная соната» Бетховена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 xml:space="preserve">фонограмма пения птиц 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 w:rsidRPr="00E32EC8">
        <w:rPr>
          <w:rFonts w:ascii="Verdana" w:eastAsia="Times New Roman" w:hAnsi="Verdana"/>
          <w:b/>
          <w:color w:val="1F497D" w:themeColor="text2"/>
          <w:u w:val="single"/>
        </w:rPr>
        <w:t>Бесшумная обстановка</w:t>
      </w:r>
      <w:r>
        <w:rPr>
          <w:rFonts w:ascii="Verdana" w:eastAsia="Times New Roman" w:hAnsi="Verdana"/>
        </w:rPr>
        <w:t xml:space="preserve"> отрицательно влияет на психику человека, поскольку абсолютная тишина не является для него привычным окружающим фоном.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Восприятие музыки не требует предварительной подготовки и доступно детям самого раннего возраста. 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</w:rPr>
        <w:t>Цель занятий</w:t>
      </w:r>
      <w:r>
        <w:rPr>
          <w:rFonts w:ascii="Verdana" w:eastAsia="Times New Roman" w:hAnsi="Verdana"/>
        </w:rPr>
        <w:t xml:space="preserve"> с использованием музыкотерапии – создание положительного эмоционального фона реабилитации: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снятие фактора тревожности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стимуляция двигательных функций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развитие и коррекция сенсорных процессов (ощущений, восприятия, представлений) и сенсорных способностей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растормаживание речевой функции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развитие чувства ритма, темпа, времени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развитие мыслительных способностей и фантазии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развитие вербальных и невербальных коммуникативных навыков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нормализация просодической стороны речи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</w:p>
    <w:p w:rsidR="002E7FD5" w:rsidRPr="00E32EC8" w:rsidRDefault="002E7FD5" w:rsidP="00865A97">
      <w:pPr>
        <w:spacing w:line="276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 w:rsidRPr="00E32EC8">
        <w:rPr>
          <w:rFonts w:ascii="Verdana" w:eastAsia="Times New Roman" w:hAnsi="Verdana"/>
          <w:b/>
        </w:rPr>
        <w:t>Музыкальная ритмика используется при лечении</w:t>
      </w:r>
    </w:p>
    <w:p w:rsidR="002E7FD5" w:rsidRDefault="002E7FD5" w:rsidP="00865A97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тиков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заикания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нарушений координации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расторможенности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моторных стереотипов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дыхательных нарушений (в т.ч. и речевого выдоха)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29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Verdana" w:eastAsia="Times New Roman" w:hAnsi="Verdana"/>
        </w:rPr>
        <w:t>брадилалии</w:t>
      </w:r>
      <w:proofErr w:type="spellEnd"/>
      <w:r>
        <w:rPr>
          <w:rFonts w:ascii="Verdana" w:eastAsia="Times New Roman" w:hAnsi="Verdana"/>
        </w:rPr>
        <w:t xml:space="preserve"> и </w:t>
      </w:r>
      <w:proofErr w:type="spellStart"/>
      <w:r>
        <w:rPr>
          <w:rFonts w:ascii="Verdana" w:eastAsia="Times New Roman" w:hAnsi="Verdana"/>
        </w:rPr>
        <w:t>тахилалии</w:t>
      </w:r>
      <w:proofErr w:type="spellEnd"/>
      <w:r>
        <w:rPr>
          <w:rFonts w:ascii="Verdana" w:eastAsia="Times New Roman" w:hAnsi="Verdana"/>
        </w:rPr>
        <w:t xml:space="preserve"> 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bCs/>
        </w:rPr>
        <w:t>Особенности использования:</w:t>
      </w:r>
    </w:p>
    <w:p w:rsidR="002E7FD5" w:rsidRDefault="002E7FD5" w:rsidP="00865A97">
      <w:pPr>
        <w:spacing w:after="240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-    громкость звучания музыки должна быть строго дозирована (не громко, но и не тихо)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использовать для прослушивания следует те произведения, которые  нравятся всем детям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лучше использовать музыкальные пьесы, знакомые детям (не должны отвлекать внимание новизной)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    продолжительность прослушивания должна составлять не более 10 минут одновременно</w:t>
      </w:r>
      <w:r>
        <w:rPr>
          <w:rFonts w:ascii="Verdana" w:eastAsia="Times New Roman" w:hAnsi="Verdana"/>
          <w:sz w:val="16"/>
          <w:szCs w:val="16"/>
        </w:rPr>
        <w:br/>
      </w: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37415B" w:rsidRDefault="0037415B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37415B" w:rsidRDefault="0037415B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2E7FD5" w:rsidRPr="00656745" w:rsidRDefault="00DB0D95" w:rsidP="00865A97">
      <w:pPr>
        <w:spacing w:line="276" w:lineRule="auto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b/>
          <w:bCs/>
          <w:color w:val="4B0082"/>
        </w:rPr>
        <w:lastRenderedPageBreak/>
        <w:t xml:space="preserve">                            </w:t>
      </w:r>
      <w:r w:rsidR="00656745" w:rsidRPr="0037415B">
        <w:rPr>
          <w:rFonts w:ascii="Verdana" w:eastAsia="Times New Roman" w:hAnsi="Verdana"/>
          <w:b/>
          <w:bCs/>
          <w:color w:val="4B0082"/>
        </w:rPr>
        <w:t xml:space="preserve"> </w:t>
      </w:r>
      <w:r w:rsidR="002E7FD5" w:rsidRPr="00656745">
        <w:rPr>
          <w:rFonts w:ascii="Verdana" w:eastAsia="Times New Roman" w:hAnsi="Verdana"/>
          <w:b/>
          <w:bCs/>
          <w:color w:val="4B0082"/>
          <w:sz w:val="28"/>
          <w:szCs w:val="28"/>
        </w:rPr>
        <w:t>ХРОМОТЕРАПИЯ</w:t>
      </w:r>
    </w:p>
    <w:p w:rsidR="00656745" w:rsidRPr="0037415B" w:rsidRDefault="002E7FD5" w:rsidP="00865A97">
      <w:pPr>
        <w:spacing w:line="276" w:lineRule="auto"/>
        <w:rPr>
          <w:rFonts w:ascii="Verdana" w:eastAsia="Times New Roman" w:hAnsi="Verdana"/>
          <w:b/>
          <w:bCs/>
          <w:color w:val="000080"/>
        </w:rPr>
      </w:pPr>
      <w:r>
        <w:rPr>
          <w:rFonts w:ascii="Verdana" w:eastAsia="Times New Roman" w:hAnsi="Verdana"/>
          <w:sz w:val="16"/>
          <w:szCs w:val="16"/>
        </w:rPr>
        <w:br/>
      </w:r>
      <w:proofErr w:type="spellStart"/>
      <w:r>
        <w:rPr>
          <w:rFonts w:ascii="Verdana" w:eastAsia="Times New Roman" w:hAnsi="Verdana"/>
          <w:b/>
          <w:bCs/>
          <w:i/>
          <w:iCs/>
        </w:rPr>
        <w:t>Хромотерапия</w:t>
      </w:r>
      <w:proofErr w:type="spellEnd"/>
      <w:r>
        <w:rPr>
          <w:rFonts w:ascii="Verdana" w:eastAsia="Times New Roman" w:hAnsi="Verdana"/>
        </w:rPr>
        <w:t xml:space="preserve"> – терапевтическое воздействие цвета на организм человека.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619250"/>
            <wp:effectExtent l="19050" t="0" r="0" b="0"/>
            <wp:wrapSquare wrapText="bothSides"/>
            <wp:docPr id="5" name="Рисунок 5" descr="http://t0.gstatic.com/images?q=tbn:2WGwkrvBsBJjIM:http://sigils.ru/heraldic/img/zv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0.gstatic.com/images?q=tbn:2WGwkrvBsBJjIM:http://sigils.ru/heraldic/img/zvet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</w:rPr>
        <w:t>Помимо зрительных образов глаз выполняет функцию восприятия световой энергии и цветовых эффектов. Изменяя световой и цветовой режимы, можно воздействовать на функции: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</w:t>
      </w:r>
      <w:r w:rsidR="001C779D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вегетативной нервной системы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-</w:t>
      </w:r>
      <w:r w:rsidR="001C779D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эндокринных желез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sz w:val="16"/>
          <w:szCs w:val="16"/>
        </w:rPr>
        <w:br/>
      </w:r>
      <w:r>
        <w:rPr>
          <w:rFonts w:ascii="Verdana" w:eastAsia="Times New Roman" w:hAnsi="Verdana"/>
          <w:b/>
          <w:bCs/>
          <w:color w:val="000080"/>
        </w:rPr>
        <w:br/>
      </w:r>
      <w:r w:rsidR="00656745" w:rsidRPr="00656745">
        <w:rPr>
          <w:rFonts w:ascii="Verdana" w:eastAsia="Times New Roman" w:hAnsi="Verdana"/>
          <w:b/>
          <w:bCs/>
          <w:color w:val="000080"/>
        </w:rPr>
        <w:t xml:space="preserve">            </w:t>
      </w:r>
    </w:p>
    <w:p w:rsidR="00656745" w:rsidRPr="0037415B" w:rsidRDefault="00656745" w:rsidP="00865A97">
      <w:pPr>
        <w:spacing w:line="276" w:lineRule="auto"/>
        <w:rPr>
          <w:rFonts w:ascii="Verdana" w:eastAsia="Times New Roman" w:hAnsi="Verdana"/>
          <w:b/>
          <w:bCs/>
          <w:color w:val="000080"/>
        </w:rPr>
      </w:pPr>
    </w:p>
    <w:p w:rsidR="002E7FD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000080"/>
          <w:lang w:val="en-US"/>
        </w:rPr>
      </w:pPr>
      <w:r w:rsidRPr="0037415B">
        <w:rPr>
          <w:rFonts w:ascii="Verdana" w:eastAsia="Times New Roman" w:hAnsi="Verdana"/>
          <w:b/>
          <w:bCs/>
          <w:color w:val="000080"/>
        </w:rPr>
        <w:t xml:space="preserve">                      </w:t>
      </w:r>
      <w:r w:rsidRPr="00656745">
        <w:rPr>
          <w:rFonts w:ascii="Verdana" w:eastAsia="Times New Roman" w:hAnsi="Verdana"/>
          <w:b/>
          <w:bCs/>
          <w:color w:val="000080"/>
        </w:rPr>
        <w:t xml:space="preserve"> </w:t>
      </w:r>
      <w:r w:rsidR="002E7FD5">
        <w:rPr>
          <w:rFonts w:ascii="Verdana" w:eastAsia="Times New Roman" w:hAnsi="Verdana"/>
          <w:b/>
          <w:bCs/>
          <w:color w:val="000080"/>
        </w:rPr>
        <w:t>Синий цвет:</w:t>
      </w:r>
    </w:p>
    <w:p w:rsidR="00656745" w:rsidRP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000080"/>
          <w:lang w:val="en-US"/>
        </w:rPr>
      </w:pPr>
    </w:p>
    <w:p w:rsidR="002E7FD5" w:rsidRDefault="002E7FD5" w:rsidP="00865A97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оказывает успокаивающее воздействие,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расслабляет,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снимает спазмы,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уменьшает головные боли,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понижает аппетит,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стимулирует умственную деятельность</w:t>
      </w:r>
      <w:r>
        <w:rPr>
          <w:rFonts w:ascii="Verdana" w:eastAsia="Times New Roman" w:hAnsi="Verdana"/>
          <w:sz w:val="16"/>
          <w:szCs w:val="16"/>
        </w:rPr>
        <w:t>.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 w:rsidR="00E32EC8">
        <w:rPr>
          <w:rFonts w:ascii="Verdana" w:eastAsia="Times New Roman" w:hAnsi="Verdana"/>
          <w:b/>
          <w:bCs/>
          <w:color w:val="1E90FF"/>
        </w:rPr>
        <w:t xml:space="preserve">                     </w:t>
      </w:r>
      <w:r>
        <w:rPr>
          <w:rFonts w:ascii="Verdana" w:eastAsia="Times New Roman" w:hAnsi="Verdana"/>
          <w:b/>
          <w:bCs/>
          <w:color w:val="1E90FF"/>
        </w:rPr>
        <w:t>Голубой цвет:</w:t>
      </w:r>
    </w:p>
    <w:p w:rsidR="002E7FD5" w:rsidRDefault="002E7FD5" w:rsidP="00865A97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оказывает тормозящее действие при психическом возбуждении</w:t>
      </w:r>
      <w:r>
        <w:rPr>
          <w:rFonts w:ascii="Verdana" w:eastAsia="Times New Roman" w:hAnsi="Verdana"/>
          <w:sz w:val="16"/>
          <w:szCs w:val="16"/>
        </w:rPr>
        <w:t>.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br/>
      </w:r>
      <w:r w:rsidR="00E32EC8">
        <w:rPr>
          <w:rFonts w:ascii="Verdana" w:eastAsia="Times New Roman" w:hAnsi="Verdana"/>
          <w:b/>
          <w:bCs/>
          <w:color w:val="4B0082"/>
        </w:rPr>
        <w:t xml:space="preserve">                    </w:t>
      </w:r>
      <w:r>
        <w:rPr>
          <w:rFonts w:ascii="Verdana" w:eastAsia="Times New Roman" w:hAnsi="Verdana"/>
          <w:b/>
          <w:bCs/>
          <w:color w:val="4B0082"/>
        </w:rPr>
        <w:t>Фиолетовый цвет:</w:t>
      </w:r>
    </w:p>
    <w:p w:rsidR="002E7FD5" w:rsidRDefault="002E7FD5" w:rsidP="00865A97">
      <w:pPr>
        <w:numPr>
          <w:ilvl w:val="0"/>
          <w:numId w:val="32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угнетает психические и физиологические процессы,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32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снижает настроение</w:t>
      </w:r>
      <w:r>
        <w:rPr>
          <w:rFonts w:ascii="Verdana" w:eastAsia="Times New Roman" w:hAnsi="Verdana"/>
          <w:sz w:val="16"/>
          <w:szCs w:val="16"/>
        </w:rPr>
        <w:t>.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 w:rsidR="00E32EC8">
        <w:rPr>
          <w:rFonts w:ascii="Verdana" w:eastAsia="Times New Roman" w:hAnsi="Verdana"/>
          <w:b/>
          <w:bCs/>
          <w:color w:val="FF0000"/>
        </w:rPr>
        <w:t xml:space="preserve">                    </w:t>
      </w:r>
      <w:r>
        <w:rPr>
          <w:rFonts w:ascii="Verdana" w:eastAsia="Times New Roman" w:hAnsi="Verdana"/>
          <w:b/>
          <w:bCs/>
          <w:color w:val="FF0000"/>
        </w:rPr>
        <w:t>Красный цвет:</w:t>
      </w:r>
    </w:p>
    <w:p w:rsidR="002E7FD5" w:rsidRDefault="002E7FD5" w:rsidP="00865A97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активизирует,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повышает физическую работоспособность</w:t>
      </w:r>
      <w:r>
        <w:rPr>
          <w:rFonts w:ascii="Verdana" w:eastAsia="Times New Roman" w:hAnsi="Verdana"/>
          <w:sz w:val="16"/>
          <w:szCs w:val="16"/>
        </w:rPr>
        <w:t xml:space="preserve">, </w:t>
      </w:r>
    </w:p>
    <w:p w:rsidR="002E7FD5" w:rsidRDefault="002E7FD5" w:rsidP="00865A97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вызывает ощущение теплоты</w:t>
      </w:r>
      <w:r>
        <w:rPr>
          <w:rFonts w:ascii="Verdana" w:eastAsia="Times New Roman" w:hAnsi="Verdana"/>
          <w:sz w:val="16"/>
          <w:szCs w:val="16"/>
        </w:rPr>
        <w:t xml:space="preserve">, </w:t>
      </w:r>
    </w:p>
    <w:p w:rsidR="002E7FD5" w:rsidRDefault="002E7FD5" w:rsidP="00865A97">
      <w:pPr>
        <w:numPr>
          <w:ilvl w:val="0"/>
          <w:numId w:val="33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стимулирует психические процессы</w:t>
      </w:r>
      <w:r>
        <w:rPr>
          <w:rFonts w:ascii="Verdana" w:eastAsia="Times New Roman" w:hAnsi="Verdana"/>
          <w:sz w:val="16"/>
          <w:szCs w:val="16"/>
        </w:rPr>
        <w:t>.</w:t>
      </w:r>
    </w:p>
    <w:p w:rsidR="00865A97" w:rsidRDefault="00865A97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</w:p>
    <w:p w:rsidR="00865A97" w:rsidRDefault="00865A97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</w:p>
    <w:p w:rsidR="00865A97" w:rsidRDefault="00865A97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 w:rsidR="00E32EC8">
        <w:rPr>
          <w:rFonts w:ascii="Verdana" w:eastAsia="Times New Roman" w:hAnsi="Verdana"/>
          <w:b/>
          <w:bCs/>
          <w:color w:val="006400"/>
        </w:rPr>
        <w:t xml:space="preserve">                    </w:t>
      </w:r>
      <w:r>
        <w:rPr>
          <w:rFonts w:ascii="Verdana" w:eastAsia="Times New Roman" w:hAnsi="Verdana"/>
          <w:b/>
          <w:bCs/>
          <w:color w:val="006400"/>
        </w:rPr>
        <w:t>Зеленый цвет:</w:t>
      </w:r>
    </w:p>
    <w:p w:rsidR="002E7FD5" w:rsidRDefault="002E7FD5" w:rsidP="00865A97">
      <w:pPr>
        <w:numPr>
          <w:ilvl w:val="0"/>
          <w:numId w:val="34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успокаивает,</w:t>
      </w:r>
    </w:p>
    <w:p w:rsidR="002E7FD5" w:rsidRDefault="002E7FD5" w:rsidP="00865A97">
      <w:pPr>
        <w:numPr>
          <w:ilvl w:val="0"/>
          <w:numId w:val="35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lastRenderedPageBreak/>
        <w:t>создает хорошее настроение (поэтому люди любят зеленый лес, луг, зеленовато-голубую воду),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35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повышает защитные силы организма, способствует угасанию воспалений, стимулирует зрение</w:t>
      </w:r>
      <w:r>
        <w:rPr>
          <w:rFonts w:ascii="Verdana" w:eastAsia="Times New Roman" w:hAnsi="Verdana"/>
          <w:sz w:val="16"/>
          <w:szCs w:val="16"/>
        </w:rPr>
        <w:t>.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 w:rsidR="00E32EC8">
        <w:rPr>
          <w:rFonts w:ascii="Verdana" w:eastAsia="Times New Roman" w:hAnsi="Verdana"/>
          <w:b/>
          <w:bCs/>
          <w:color w:val="FF1493"/>
        </w:rPr>
        <w:t xml:space="preserve">                </w:t>
      </w:r>
      <w:r w:rsidR="00865A97">
        <w:rPr>
          <w:rFonts w:ascii="Verdana" w:eastAsia="Times New Roman" w:hAnsi="Verdana"/>
          <w:b/>
          <w:bCs/>
          <w:color w:val="FF1493"/>
        </w:rPr>
        <w:t xml:space="preserve">  </w:t>
      </w:r>
      <w:r w:rsidR="00E32EC8">
        <w:rPr>
          <w:rFonts w:ascii="Verdana" w:eastAsia="Times New Roman" w:hAnsi="Verdana"/>
          <w:b/>
          <w:bCs/>
          <w:color w:val="FF1493"/>
        </w:rPr>
        <w:t xml:space="preserve"> </w:t>
      </w:r>
      <w:r>
        <w:rPr>
          <w:rFonts w:ascii="Verdana" w:eastAsia="Times New Roman" w:hAnsi="Verdana"/>
          <w:b/>
          <w:bCs/>
          <w:color w:val="FF1493"/>
        </w:rPr>
        <w:t>Розовый цвет:</w:t>
      </w:r>
    </w:p>
    <w:p w:rsidR="002E7FD5" w:rsidRDefault="002E7FD5" w:rsidP="00865A97">
      <w:pPr>
        <w:numPr>
          <w:ilvl w:val="0"/>
          <w:numId w:val="36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тонизирующее воздействие.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 w:rsidR="00E32EC8">
        <w:rPr>
          <w:rFonts w:ascii="Verdana" w:eastAsia="Times New Roman" w:hAnsi="Verdana"/>
          <w:b/>
          <w:bCs/>
          <w:color w:val="EDED00"/>
        </w:rPr>
        <w:t xml:space="preserve">             </w:t>
      </w:r>
      <w:r w:rsidR="00865A97">
        <w:rPr>
          <w:rFonts w:ascii="Verdana" w:eastAsia="Times New Roman" w:hAnsi="Verdana"/>
          <w:b/>
          <w:bCs/>
          <w:color w:val="EDED00"/>
        </w:rPr>
        <w:t xml:space="preserve">    </w:t>
      </w:r>
      <w:r w:rsidR="00E32EC8">
        <w:rPr>
          <w:rFonts w:ascii="Verdana" w:eastAsia="Times New Roman" w:hAnsi="Verdana"/>
          <w:b/>
          <w:bCs/>
          <w:color w:val="EDED00"/>
        </w:rPr>
        <w:t xml:space="preserve">   </w:t>
      </w:r>
      <w:r>
        <w:rPr>
          <w:rFonts w:ascii="Verdana" w:eastAsia="Times New Roman" w:hAnsi="Verdana"/>
          <w:b/>
          <w:bCs/>
          <w:color w:val="EDED00"/>
        </w:rPr>
        <w:t>Желтый цвет:</w:t>
      </w:r>
    </w:p>
    <w:p w:rsidR="002E7FD5" w:rsidRDefault="002E7FD5" w:rsidP="00865A97">
      <w:pPr>
        <w:numPr>
          <w:ilvl w:val="0"/>
          <w:numId w:val="37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вызывает чувство покоя,</w:t>
      </w:r>
    </w:p>
    <w:p w:rsidR="002E7FD5" w:rsidRDefault="002E7FD5" w:rsidP="00865A97">
      <w:pPr>
        <w:numPr>
          <w:ilvl w:val="0"/>
          <w:numId w:val="38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нейтрализует негативные действия.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656745" w:rsidRDefault="00656745" w:rsidP="00865A97">
      <w:pPr>
        <w:spacing w:line="276" w:lineRule="auto"/>
        <w:rPr>
          <w:rFonts w:ascii="Verdana" w:eastAsia="Times New Roman" w:hAnsi="Verdana"/>
          <w:b/>
          <w:bCs/>
          <w:color w:val="4B0082"/>
          <w:lang w:val="en-US"/>
        </w:rPr>
      </w:pPr>
    </w:p>
    <w:p w:rsidR="00865A97" w:rsidRDefault="00865A97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865A97" w:rsidRDefault="00865A97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DB0D95" w:rsidRDefault="00DB0D9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DB0D95" w:rsidRDefault="00DB0D9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DB0D95" w:rsidRDefault="00DB0D9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DB0D95" w:rsidRDefault="00DB0D9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DB0D95" w:rsidRDefault="00DB0D9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DB0D95" w:rsidRDefault="00DB0D9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DB0D95" w:rsidRDefault="00DB0D95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865A97" w:rsidRDefault="00865A97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865A97" w:rsidRDefault="00865A97" w:rsidP="00865A97">
      <w:pPr>
        <w:spacing w:line="276" w:lineRule="auto"/>
        <w:rPr>
          <w:rFonts w:ascii="Verdana" w:eastAsia="Times New Roman" w:hAnsi="Verdana"/>
          <w:b/>
          <w:bCs/>
          <w:color w:val="4B0082"/>
        </w:rPr>
      </w:pPr>
    </w:p>
    <w:p w:rsidR="002E7FD5" w:rsidRPr="00865A97" w:rsidRDefault="00865A97" w:rsidP="00865A97">
      <w:pPr>
        <w:spacing w:line="276" w:lineRule="auto"/>
        <w:rPr>
          <w:rFonts w:ascii="Verdana" w:eastAsia="Times New Roman" w:hAnsi="Verdana"/>
          <w:b/>
          <w:bCs/>
          <w:color w:val="4B0082"/>
          <w:sz w:val="28"/>
          <w:szCs w:val="28"/>
        </w:rPr>
      </w:pPr>
      <w:r>
        <w:rPr>
          <w:rFonts w:ascii="Verdana" w:eastAsia="Times New Roman" w:hAnsi="Verdana"/>
          <w:b/>
          <w:bCs/>
          <w:color w:val="4B0082"/>
        </w:rPr>
        <w:lastRenderedPageBreak/>
        <w:t xml:space="preserve">                              </w:t>
      </w:r>
      <w:r w:rsidR="002E7FD5" w:rsidRPr="00656745">
        <w:rPr>
          <w:rFonts w:ascii="Verdana" w:eastAsia="Times New Roman" w:hAnsi="Verdana"/>
          <w:b/>
          <w:bCs/>
          <w:color w:val="4B0082"/>
          <w:sz w:val="28"/>
          <w:szCs w:val="28"/>
        </w:rPr>
        <w:t>ЛИТОТЕРАПИЯ</w:t>
      </w:r>
    </w:p>
    <w:p w:rsidR="00656745" w:rsidRPr="00656745" w:rsidRDefault="00656745" w:rsidP="00865A97">
      <w:pPr>
        <w:spacing w:line="276" w:lineRule="auto"/>
        <w:rPr>
          <w:rFonts w:ascii="Verdana" w:eastAsia="Times New Roman" w:hAnsi="Verdana"/>
          <w:sz w:val="28"/>
          <w:szCs w:val="28"/>
          <w:lang w:val="en-US"/>
        </w:rPr>
      </w:pPr>
    </w:p>
    <w:p w:rsidR="002E7FD5" w:rsidRDefault="002E7FD5" w:rsidP="00865A97">
      <w:pPr>
        <w:spacing w:after="240" w:line="276" w:lineRule="auto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Verdana" w:eastAsia="Times New Roman" w:hAnsi="Verdana"/>
          <w:b/>
          <w:bCs/>
          <w:i/>
          <w:iCs/>
        </w:rPr>
        <w:t>Литотерапия</w:t>
      </w:r>
      <w:proofErr w:type="spellEnd"/>
      <w:r>
        <w:rPr>
          <w:rFonts w:ascii="Verdana" w:eastAsia="Times New Roman" w:hAnsi="Verdana"/>
        </w:rPr>
        <w:t xml:space="preserve"> – терапевтическое воздействие камней (минералов) на организм человека.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6" name="Рисунок 6" descr="http://t0.gstatic.com/images?q=tbn:YMPUOsVQcS0BhM%3Ahttp://img1.liveinternet.ru/images/attach/b/1/6193/6193644_yant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0.gstatic.com/images?q=tbn:YMPUOsVQcS0BhM%3Ahttp://img1.liveinternet.ru/images/attach/b/1/6193/6193644_yantar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Современная фармакология использует для приготовления различных лекарств более 50 различных минералов. Считается, что минералы  координируют  </w:t>
      </w:r>
      <w:proofErr w:type="spellStart"/>
      <w:r>
        <w:rPr>
          <w:rFonts w:ascii="Verdana" w:eastAsia="Times New Roman" w:hAnsi="Verdana"/>
        </w:rPr>
        <w:t>циркуляторную</w:t>
      </w:r>
      <w:proofErr w:type="spellEnd"/>
      <w:r>
        <w:rPr>
          <w:rFonts w:ascii="Verdana" w:eastAsia="Times New Roman" w:hAnsi="Verdana"/>
        </w:rPr>
        <w:t>  систему сосудов и деятельность мозга.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Авантюрин</w:t>
      </w:r>
      <w:r>
        <w:rPr>
          <w:rFonts w:ascii="Verdana" w:eastAsia="Times New Roman" w:hAnsi="Verdana"/>
        </w:rPr>
        <w:t xml:space="preserve"> – уравновешивает эмоции, сохраняет радостное настроение, ясность ума.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Аквамарин</w:t>
      </w:r>
      <w:r>
        <w:rPr>
          <w:rFonts w:ascii="Verdana" w:eastAsia="Times New Roman" w:hAnsi="Verdana"/>
        </w:rPr>
        <w:t xml:space="preserve"> – снимает стрессовое состояние, устраняет фобии.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Александрит</w:t>
      </w:r>
      <w:r>
        <w:rPr>
          <w:rFonts w:ascii="Verdana" w:eastAsia="Times New Roman" w:hAnsi="Verdana"/>
        </w:rPr>
        <w:t xml:space="preserve"> – успокаивает, способствует открытости, общению.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Алмаз</w:t>
      </w:r>
      <w:r>
        <w:rPr>
          <w:rFonts w:ascii="Verdana" w:eastAsia="Times New Roman" w:hAnsi="Verdana"/>
        </w:rPr>
        <w:t xml:space="preserve"> – улучшает функции мозга, усиливает энергетику абстрактного мышления, увеличивает контактность.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Аметист</w:t>
      </w:r>
      <w:r>
        <w:rPr>
          <w:rFonts w:ascii="Verdana" w:eastAsia="Times New Roman" w:hAnsi="Verdana"/>
        </w:rPr>
        <w:t xml:space="preserve"> – снимает головную боль, бессонницу, укрепляет эндокринную систему, увеличивает активность правого полушария мозга.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Бирюза</w:t>
      </w:r>
      <w:r>
        <w:rPr>
          <w:rFonts w:ascii="Verdana" w:eastAsia="Times New Roman" w:hAnsi="Verdana"/>
        </w:rPr>
        <w:t xml:space="preserve"> – уравновешивает эмоции, укрепляет чувство взаимопонимания.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 xml:space="preserve">Жемчуг </w:t>
      </w:r>
      <w:r>
        <w:rPr>
          <w:rFonts w:ascii="Verdana" w:eastAsia="Times New Roman" w:hAnsi="Verdana"/>
        </w:rPr>
        <w:t>– укрепляет память, приносит покой и умиротворение.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Изумруд</w:t>
      </w:r>
      <w:r>
        <w:rPr>
          <w:rFonts w:ascii="Verdana" w:eastAsia="Times New Roman" w:hAnsi="Verdana"/>
        </w:rPr>
        <w:t xml:space="preserve"> – устраняет аффекты.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Кораллы</w:t>
      </w:r>
      <w:r>
        <w:rPr>
          <w:rFonts w:ascii="Verdana" w:eastAsia="Times New Roman" w:hAnsi="Verdana"/>
        </w:rPr>
        <w:t xml:space="preserve"> – укрепляют память, избавляют от тиков, контролируют эмоции.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Лазурит</w:t>
      </w:r>
      <w:r>
        <w:rPr>
          <w:rFonts w:ascii="Verdana" w:eastAsia="Times New Roman" w:hAnsi="Verdana"/>
        </w:rPr>
        <w:t xml:space="preserve"> – улучшает остроту зрения, уменьшает боли.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Малахит</w:t>
      </w:r>
      <w:r>
        <w:rPr>
          <w:rFonts w:ascii="Verdana" w:eastAsia="Times New Roman" w:hAnsi="Verdana"/>
        </w:rPr>
        <w:t xml:space="preserve"> – стимулирует работу сердца, кровеносных сосудов, легких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Нефрит</w:t>
      </w:r>
      <w:r>
        <w:rPr>
          <w:rFonts w:ascii="Verdana" w:eastAsia="Times New Roman" w:hAnsi="Verdana"/>
        </w:rPr>
        <w:t xml:space="preserve"> – стимулирует работу почек.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Опал</w:t>
      </w:r>
      <w:r>
        <w:rPr>
          <w:rFonts w:ascii="Verdana" w:eastAsia="Times New Roman" w:hAnsi="Verdana"/>
        </w:rPr>
        <w:t xml:space="preserve"> – усиливает чувство интуиции.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Сапфир</w:t>
      </w:r>
      <w:r>
        <w:rPr>
          <w:rFonts w:ascii="Verdana" w:eastAsia="Times New Roman" w:hAnsi="Verdana"/>
        </w:rPr>
        <w:t xml:space="preserve"> – помогает при лечении диабета, нарушений костной системы, избавляет от бессонницы.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Сердолик</w:t>
      </w:r>
      <w:r>
        <w:rPr>
          <w:rFonts w:ascii="Verdana" w:eastAsia="Times New Roman" w:hAnsi="Verdana"/>
        </w:rPr>
        <w:t xml:space="preserve"> – укрепляет зубы, стимулирует речь.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  <w:u w:val="single"/>
        </w:rPr>
        <w:t>Топаз</w:t>
      </w:r>
      <w:r>
        <w:rPr>
          <w:rFonts w:ascii="Verdana" w:eastAsia="Times New Roman" w:hAnsi="Verdana"/>
        </w:rPr>
        <w:t xml:space="preserve"> – влияет на щитовидную железу.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>Хрусталь</w:t>
      </w:r>
      <w:r>
        <w:rPr>
          <w:rFonts w:ascii="Verdana" w:eastAsia="Times New Roman" w:hAnsi="Verdana"/>
        </w:rPr>
        <w:t xml:space="preserve"> – улучшает кровь, стимулирует гипофиз и эпифиз.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u w:val="single"/>
        </w:rPr>
        <w:t xml:space="preserve">Янтарь </w:t>
      </w:r>
      <w:r>
        <w:rPr>
          <w:rFonts w:ascii="Verdana" w:eastAsia="Times New Roman" w:hAnsi="Verdana"/>
        </w:rPr>
        <w:t>– стимулирует нервную систему, улучшает дыхательную систему, повышает гемоглобин в крови.</w:t>
      </w:r>
      <w:r>
        <w:rPr>
          <w:rFonts w:ascii="Verdana" w:eastAsia="Times New Roman" w:hAnsi="Verdana"/>
          <w:sz w:val="16"/>
          <w:szCs w:val="16"/>
        </w:rPr>
        <w:br/>
      </w:r>
    </w:p>
    <w:p w:rsidR="00C37677" w:rsidRDefault="00DB0D95" w:rsidP="00865A97">
      <w:pPr>
        <w:spacing w:line="276" w:lineRule="auto"/>
        <w:rPr>
          <w:rFonts w:ascii="Verdana" w:eastAsia="Times New Roman" w:hAnsi="Verdana"/>
          <w:b/>
          <w:bCs/>
          <w:color w:val="4B0082"/>
          <w:sz w:val="28"/>
          <w:szCs w:val="28"/>
          <w:lang w:val="en-US"/>
        </w:rPr>
      </w:pPr>
      <w:r>
        <w:rPr>
          <w:rFonts w:ascii="Verdana" w:eastAsia="Times New Roman" w:hAnsi="Verdana"/>
          <w:b/>
          <w:bCs/>
          <w:color w:val="4B0082"/>
        </w:rPr>
        <w:lastRenderedPageBreak/>
        <w:t xml:space="preserve">                                    </w:t>
      </w:r>
      <w:r w:rsidR="002E7FD5" w:rsidRPr="00C37677">
        <w:rPr>
          <w:rFonts w:ascii="Verdana" w:eastAsia="Times New Roman" w:hAnsi="Verdana"/>
          <w:b/>
          <w:bCs/>
          <w:color w:val="4B0082"/>
          <w:sz w:val="28"/>
          <w:szCs w:val="28"/>
        </w:rPr>
        <w:t>ИМАГОТЕРАПИЯ</w:t>
      </w:r>
    </w:p>
    <w:p w:rsidR="002E7FD5" w:rsidRPr="00C37677" w:rsidRDefault="002E7FD5" w:rsidP="00865A97">
      <w:pPr>
        <w:spacing w:line="276" w:lineRule="auto"/>
        <w:rPr>
          <w:rFonts w:ascii="Verdana" w:eastAsia="Times New Roman" w:hAnsi="Verdana"/>
          <w:sz w:val="28"/>
          <w:szCs w:val="28"/>
        </w:rPr>
      </w:pPr>
      <w:r w:rsidRPr="00C37677">
        <w:rPr>
          <w:rFonts w:ascii="Verdana" w:eastAsia="Times New Roman" w:hAnsi="Verdana"/>
          <w:b/>
          <w:bCs/>
          <w:color w:val="4B0082"/>
          <w:sz w:val="28"/>
          <w:szCs w:val="28"/>
        </w:rPr>
        <w:t xml:space="preserve"> 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619250"/>
            <wp:effectExtent l="19050" t="0" r="0" b="0"/>
            <wp:wrapSquare wrapText="bothSides"/>
            <wp:docPr id="7" name="Рисунок 7" descr="http://t2.gstatic.com/images?q=tbn:GccC_18x4yemLM%3Ahttp://www.natalyabelyaeva.ru/img/training4_r8_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2.gstatic.com/images?q=tbn:GccC_18x4yemLM%3Ahttp://www.natalyabelyaeva.ru/img/training4_r8_c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Verdana" w:eastAsia="Times New Roman" w:hAnsi="Verdana"/>
        </w:rPr>
        <w:t>Основана</w:t>
      </w:r>
      <w:proofErr w:type="gramEnd"/>
      <w:r>
        <w:rPr>
          <w:rFonts w:ascii="Verdana" w:eastAsia="Times New Roman" w:hAnsi="Verdana"/>
        </w:rPr>
        <w:t xml:space="preserve"> на театрализации  психотерапевтического процесса – образе:</w:t>
      </w:r>
    </w:p>
    <w:p w:rsidR="002E7FD5" w:rsidRDefault="002E7FD5" w:rsidP="00865A97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использование пересказа драматического произведения, переход рассказа в заранее запланированный диалог между взрослым и ребенком, развивающий ситуацию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</w:p>
    <w:p w:rsidR="00C37677" w:rsidRPr="0037415B" w:rsidRDefault="00C37677" w:rsidP="00865A97">
      <w:pPr>
        <w:spacing w:line="276" w:lineRule="auto"/>
        <w:rPr>
          <w:rFonts w:ascii="Verdana" w:eastAsia="Times New Roman" w:hAnsi="Verdana"/>
          <w:b/>
          <w:bCs/>
          <w:i/>
          <w:iCs/>
        </w:rPr>
      </w:pP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Verdana" w:eastAsia="Times New Roman" w:hAnsi="Verdana"/>
          <w:b/>
          <w:bCs/>
          <w:i/>
          <w:iCs/>
        </w:rPr>
        <w:t>Куклотерапия</w:t>
      </w:r>
      <w:proofErr w:type="spellEnd"/>
      <w:r>
        <w:rPr>
          <w:rFonts w:ascii="Verdana" w:eastAsia="Times New Roman" w:hAnsi="Verdana"/>
        </w:rPr>
        <w:t xml:space="preserve"> - (один из видов </w:t>
      </w:r>
      <w:proofErr w:type="spellStart"/>
      <w:r>
        <w:rPr>
          <w:rFonts w:ascii="Verdana" w:eastAsia="Times New Roman" w:hAnsi="Verdana"/>
        </w:rPr>
        <w:t>имаготерапии</w:t>
      </w:r>
      <w:proofErr w:type="spellEnd"/>
      <w:r>
        <w:rPr>
          <w:rFonts w:ascii="Verdana" w:eastAsia="Times New Roman" w:hAnsi="Verdana"/>
        </w:rPr>
        <w:t>)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</w:rPr>
        <w:t>Основана</w:t>
      </w:r>
      <w:proofErr w:type="gramEnd"/>
      <w:r>
        <w:rPr>
          <w:rFonts w:ascii="Verdana" w:eastAsia="Times New Roman" w:hAnsi="Verdana"/>
        </w:rPr>
        <w:t xml:space="preserve"> на идентификации с образом любимого героя (сказки, мультфильма, игрушки)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Используется</w:t>
      </w:r>
    </w:p>
    <w:p w:rsidR="002E7FD5" w:rsidRDefault="002E7FD5" w:rsidP="00865A97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при нарушениях поведения,</w:t>
      </w: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2E7FD5" w:rsidRDefault="002E7FD5" w:rsidP="00865A97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при страхах</w:t>
      </w:r>
      <w:r>
        <w:rPr>
          <w:rFonts w:ascii="Verdana" w:eastAsia="Times New Roman" w:hAnsi="Verdana"/>
          <w:sz w:val="16"/>
          <w:szCs w:val="16"/>
        </w:rPr>
        <w:t xml:space="preserve">, </w:t>
      </w:r>
    </w:p>
    <w:p w:rsidR="002E7FD5" w:rsidRDefault="002E7FD5" w:rsidP="00865A97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</w:rPr>
        <w:t>при нарушении коммуникативной сферы</w:t>
      </w: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</w:p>
    <w:p w:rsidR="002E7FD5" w:rsidRDefault="002E7FD5" w:rsidP="00865A97">
      <w:pPr>
        <w:spacing w:line="276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bCs/>
          <w:u w:val="single"/>
        </w:rPr>
        <w:t xml:space="preserve">Технология проведения: </w:t>
      </w:r>
    </w:p>
    <w:p w:rsidR="00F566C2" w:rsidRDefault="002E7FD5" w:rsidP="00865A97">
      <w:pPr>
        <w:spacing w:line="276" w:lineRule="auto"/>
      </w:pPr>
      <w:proofErr w:type="gramStart"/>
      <w:r>
        <w:rPr>
          <w:rFonts w:ascii="Verdana" w:eastAsia="Times New Roman" w:hAnsi="Verdana"/>
        </w:rPr>
        <w:t>•    с персонажем разыгрывается  в лицах в «режиссерской игре» история, связанная  с травмирующей ребенка ситуацией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 xml:space="preserve">•    </w:t>
      </w:r>
      <w:proofErr w:type="spellStart"/>
      <w:r>
        <w:rPr>
          <w:rFonts w:ascii="Verdana" w:eastAsia="Times New Roman" w:hAnsi="Verdana"/>
        </w:rPr>
        <w:t>инсценирование</w:t>
      </w:r>
      <w:proofErr w:type="spellEnd"/>
      <w:r>
        <w:rPr>
          <w:rFonts w:ascii="Verdana" w:eastAsia="Times New Roman" w:hAnsi="Verdana"/>
        </w:rPr>
        <w:t xml:space="preserve"> рассказа должно захватить ребенка, вызывать в нем яркие положительные эмоции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</w:rPr>
        <w:t>•    сюжет строится по «нарастающей», заканчивается бурными эмоциональными реакциями (смех, плач), снятием напряжения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b/>
          <w:bCs/>
          <w:i/>
          <w:iCs/>
        </w:rPr>
        <w:t xml:space="preserve">Образно-ролевая </w:t>
      </w:r>
      <w:proofErr w:type="spellStart"/>
      <w:r>
        <w:rPr>
          <w:rFonts w:ascii="Verdana" w:eastAsia="Times New Roman" w:hAnsi="Verdana"/>
          <w:b/>
          <w:bCs/>
          <w:i/>
          <w:iCs/>
        </w:rPr>
        <w:t>драмтерапия</w:t>
      </w:r>
      <w:proofErr w:type="spellEnd"/>
      <w:r>
        <w:rPr>
          <w:rFonts w:ascii="Verdana" w:eastAsia="Times New Roman" w:hAnsi="Verdana"/>
        </w:rPr>
        <w:t xml:space="preserve"> – реконструкция поведенческой реакции при разыгрывании специально подобранного сюжета.</w:t>
      </w:r>
      <w:proofErr w:type="gramEnd"/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proofErr w:type="spellStart"/>
      <w:r>
        <w:rPr>
          <w:rFonts w:ascii="Verdana" w:eastAsia="Times New Roman" w:hAnsi="Verdana"/>
          <w:b/>
          <w:bCs/>
          <w:i/>
          <w:iCs/>
        </w:rPr>
        <w:t>Психодрама</w:t>
      </w:r>
      <w:proofErr w:type="spellEnd"/>
      <w:r>
        <w:rPr>
          <w:rFonts w:ascii="Verdana" w:eastAsia="Times New Roman" w:hAnsi="Verdana"/>
        </w:rPr>
        <w:t xml:space="preserve"> – дети играют не готовые роли, а импровизируют под руководством педагога</w:t>
      </w:r>
      <w:r>
        <w:rPr>
          <w:rFonts w:ascii="Verdana" w:eastAsia="Times New Roman" w:hAnsi="Verdana"/>
          <w:sz w:val="16"/>
          <w:szCs w:val="16"/>
        </w:rPr>
        <w:br/>
      </w:r>
      <w:proofErr w:type="spellStart"/>
      <w:r>
        <w:rPr>
          <w:rFonts w:ascii="Verdana" w:eastAsia="Times New Roman" w:hAnsi="Verdana"/>
        </w:rPr>
        <w:t>Либропсихотерапия</w:t>
      </w:r>
      <w:proofErr w:type="spellEnd"/>
      <w:r>
        <w:rPr>
          <w:rFonts w:ascii="Verdana" w:eastAsia="Times New Roman" w:hAnsi="Verdana"/>
        </w:rPr>
        <w:t xml:space="preserve"> – лечебное чтение, </w:t>
      </w:r>
      <w:proofErr w:type="spellStart"/>
      <w:r>
        <w:rPr>
          <w:rFonts w:ascii="Verdana" w:eastAsia="Times New Roman" w:hAnsi="Verdana"/>
        </w:rPr>
        <w:t>библиотерапия</w:t>
      </w:r>
      <w:proofErr w:type="spellEnd"/>
      <w:r>
        <w:rPr>
          <w:rFonts w:ascii="Verdana" w:eastAsia="Times New Roman" w:hAnsi="Verdana"/>
        </w:rPr>
        <w:t xml:space="preserve"> – лечение через книгу (специально подобранные произведения)</w:t>
      </w: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br/>
      </w:r>
      <w:proofErr w:type="spellStart"/>
      <w:r>
        <w:rPr>
          <w:rFonts w:ascii="Verdana" w:eastAsia="Times New Roman" w:hAnsi="Verdana"/>
          <w:b/>
          <w:bCs/>
          <w:i/>
          <w:iCs/>
        </w:rPr>
        <w:t>Сказкотерапия</w:t>
      </w:r>
      <w:proofErr w:type="spellEnd"/>
      <w:r>
        <w:rPr>
          <w:rFonts w:ascii="Verdana" w:eastAsia="Times New Roman" w:hAnsi="Verdana"/>
        </w:rPr>
        <w:t xml:space="preserve"> – </w:t>
      </w:r>
      <w:proofErr w:type="spellStart"/>
      <w:r>
        <w:rPr>
          <w:rFonts w:ascii="Verdana" w:eastAsia="Times New Roman" w:hAnsi="Verdana"/>
        </w:rPr>
        <w:t>психокоррекция</w:t>
      </w:r>
      <w:proofErr w:type="spellEnd"/>
      <w:r>
        <w:rPr>
          <w:rFonts w:ascii="Verdana" w:eastAsia="Times New Roman" w:hAnsi="Verdana"/>
        </w:rPr>
        <w:t xml:space="preserve"> средствами сказки – </w:t>
      </w:r>
      <w:proofErr w:type="gramStart"/>
      <w:r>
        <w:rPr>
          <w:rFonts w:ascii="Verdana" w:eastAsia="Times New Roman" w:hAnsi="Verdana"/>
        </w:rPr>
        <w:t>основана</w:t>
      </w:r>
      <w:proofErr w:type="gramEnd"/>
      <w:r>
        <w:rPr>
          <w:rFonts w:ascii="Verdana" w:eastAsia="Times New Roman" w:hAnsi="Verdana"/>
        </w:rPr>
        <w:t xml:space="preserve"> на притягательности для детей сказки как вида произведения, позволяющего мечтать, фантазировать.</w:t>
      </w:r>
    </w:p>
    <w:sectPr w:rsidR="00F566C2" w:rsidSect="00DB0D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4F"/>
    <w:multiLevelType w:val="multilevel"/>
    <w:tmpl w:val="947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6482"/>
    <w:multiLevelType w:val="multilevel"/>
    <w:tmpl w:val="1216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116D"/>
    <w:multiLevelType w:val="multilevel"/>
    <w:tmpl w:val="6478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21B5C"/>
    <w:multiLevelType w:val="multilevel"/>
    <w:tmpl w:val="9372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65D66"/>
    <w:multiLevelType w:val="multilevel"/>
    <w:tmpl w:val="D3C6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978E0"/>
    <w:multiLevelType w:val="multilevel"/>
    <w:tmpl w:val="0A62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46638"/>
    <w:multiLevelType w:val="multilevel"/>
    <w:tmpl w:val="9AA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F652C"/>
    <w:multiLevelType w:val="multilevel"/>
    <w:tmpl w:val="16AE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109F2"/>
    <w:multiLevelType w:val="multilevel"/>
    <w:tmpl w:val="D14A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F147D"/>
    <w:multiLevelType w:val="multilevel"/>
    <w:tmpl w:val="5E00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D30C6"/>
    <w:multiLevelType w:val="multilevel"/>
    <w:tmpl w:val="A54C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72263"/>
    <w:multiLevelType w:val="multilevel"/>
    <w:tmpl w:val="AF7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F5189"/>
    <w:multiLevelType w:val="multilevel"/>
    <w:tmpl w:val="6BF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23ED9"/>
    <w:multiLevelType w:val="multilevel"/>
    <w:tmpl w:val="8E6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47955"/>
    <w:multiLevelType w:val="multilevel"/>
    <w:tmpl w:val="FE54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02CD1"/>
    <w:multiLevelType w:val="multilevel"/>
    <w:tmpl w:val="148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72600"/>
    <w:multiLevelType w:val="multilevel"/>
    <w:tmpl w:val="224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74B42"/>
    <w:multiLevelType w:val="multilevel"/>
    <w:tmpl w:val="DAF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16D04"/>
    <w:multiLevelType w:val="multilevel"/>
    <w:tmpl w:val="FB9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75E41"/>
    <w:multiLevelType w:val="multilevel"/>
    <w:tmpl w:val="3E1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35E1F"/>
    <w:multiLevelType w:val="multilevel"/>
    <w:tmpl w:val="4C1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B44EF"/>
    <w:multiLevelType w:val="multilevel"/>
    <w:tmpl w:val="934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C5179C"/>
    <w:multiLevelType w:val="multilevel"/>
    <w:tmpl w:val="C35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E6E6A"/>
    <w:multiLevelType w:val="multilevel"/>
    <w:tmpl w:val="5984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B0117"/>
    <w:multiLevelType w:val="multilevel"/>
    <w:tmpl w:val="E66C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02E13"/>
    <w:multiLevelType w:val="multilevel"/>
    <w:tmpl w:val="BA1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37EA1"/>
    <w:multiLevelType w:val="multilevel"/>
    <w:tmpl w:val="7BB2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D72F0"/>
    <w:multiLevelType w:val="multilevel"/>
    <w:tmpl w:val="3F1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624F4C"/>
    <w:multiLevelType w:val="multilevel"/>
    <w:tmpl w:val="A9F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33D6C"/>
    <w:multiLevelType w:val="multilevel"/>
    <w:tmpl w:val="47B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60AB3"/>
    <w:multiLevelType w:val="multilevel"/>
    <w:tmpl w:val="416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1646E"/>
    <w:multiLevelType w:val="multilevel"/>
    <w:tmpl w:val="4A0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C6E8B"/>
    <w:multiLevelType w:val="multilevel"/>
    <w:tmpl w:val="4A7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D6EFD"/>
    <w:multiLevelType w:val="multilevel"/>
    <w:tmpl w:val="4C40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C06A1D"/>
    <w:multiLevelType w:val="multilevel"/>
    <w:tmpl w:val="3474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424484"/>
    <w:multiLevelType w:val="multilevel"/>
    <w:tmpl w:val="70C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F4E17"/>
    <w:multiLevelType w:val="multilevel"/>
    <w:tmpl w:val="423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1027D"/>
    <w:multiLevelType w:val="multilevel"/>
    <w:tmpl w:val="2CD0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AB04B2"/>
    <w:multiLevelType w:val="multilevel"/>
    <w:tmpl w:val="7B16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A0535"/>
    <w:multiLevelType w:val="multilevel"/>
    <w:tmpl w:val="DEE4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7FD5"/>
    <w:rsid w:val="001C779D"/>
    <w:rsid w:val="002224FD"/>
    <w:rsid w:val="002E7FD5"/>
    <w:rsid w:val="0037415B"/>
    <w:rsid w:val="00401198"/>
    <w:rsid w:val="00656745"/>
    <w:rsid w:val="006925C4"/>
    <w:rsid w:val="007E40C3"/>
    <w:rsid w:val="00865A97"/>
    <w:rsid w:val="00C37677"/>
    <w:rsid w:val="00D425C9"/>
    <w:rsid w:val="00DB0D95"/>
    <w:rsid w:val="00E32EC8"/>
    <w:rsid w:val="00F5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2010-10-10T17:11:00Z</cp:lastPrinted>
  <dcterms:created xsi:type="dcterms:W3CDTF">2017-02-08T12:41:00Z</dcterms:created>
  <dcterms:modified xsi:type="dcterms:W3CDTF">2017-02-08T12:41:00Z</dcterms:modified>
</cp:coreProperties>
</file>