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33" w:rsidRDefault="00864033" w:rsidP="00864033">
      <w:pPr>
        <w:pStyle w:val="a4"/>
        <w:ind w:left="567"/>
        <w:rPr>
          <w:color w:val="FF0000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5987332" cy="437321"/>
            <wp:effectExtent l="0" t="0" r="0" b="1270"/>
            <wp:docPr id="1" name="Рисунок 1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44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33" w:rsidRPr="00864033" w:rsidRDefault="00864033" w:rsidP="00864033">
      <w:pPr>
        <w:pStyle w:val="a4"/>
        <w:ind w:left="0"/>
        <w:jc w:val="left"/>
        <w:rPr>
          <w:b w:val="0"/>
          <w:i/>
          <w:iCs/>
          <w:color w:val="000000"/>
          <w:sz w:val="24"/>
          <w:szCs w:val="24"/>
          <w:lang w:eastAsia="ru-RU"/>
        </w:rPr>
      </w:pPr>
      <w:r w:rsidRPr="00864033">
        <w:rPr>
          <w:b w:val="0"/>
          <w:i/>
          <w:iCs/>
          <w:color w:val="000000"/>
          <w:sz w:val="24"/>
          <w:szCs w:val="24"/>
          <w:lang w:eastAsia="ru-RU"/>
        </w:rPr>
        <w:t xml:space="preserve">Учитель-логопед </w:t>
      </w:r>
      <w:proofErr w:type="spellStart"/>
      <w:r w:rsidRPr="00864033">
        <w:rPr>
          <w:b w:val="0"/>
          <w:i/>
          <w:iCs/>
          <w:color w:val="000000"/>
          <w:sz w:val="24"/>
          <w:szCs w:val="24"/>
          <w:lang w:eastAsia="ru-RU"/>
        </w:rPr>
        <w:t>Разумова</w:t>
      </w:r>
      <w:proofErr w:type="spellEnd"/>
      <w:r w:rsidRPr="00864033">
        <w:rPr>
          <w:b w:val="0"/>
          <w:i/>
          <w:iCs/>
          <w:color w:val="000000"/>
          <w:sz w:val="24"/>
          <w:szCs w:val="24"/>
          <w:lang w:eastAsia="ru-RU"/>
        </w:rPr>
        <w:t xml:space="preserve"> Елена Дмитриевна</w:t>
      </w:r>
    </w:p>
    <w:p w:rsidR="002D0A68" w:rsidRPr="00864033" w:rsidRDefault="00864033" w:rsidP="00864033">
      <w:pPr>
        <w:pStyle w:val="a4"/>
        <w:ind w:left="0"/>
        <w:rPr>
          <w:sz w:val="48"/>
          <w:szCs w:val="48"/>
        </w:rPr>
      </w:pPr>
      <w:r w:rsidRPr="00864033">
        <w:rPr>
          <w:sz w:val="48"/>
          <w:szCs w:val="48"/>
        </w:rPr>
        <w:pict>
          <v:group id="_x0000_s1036" style="position:absolute;left:0;text-align:left;margin-left:35.3pt;margin-top:63.75pt;width:524.5pt;height:732.25pt;z-index:-15769600;mso-position-horizontal-relative:page;mso-position-vertical-relative:page" coordorigin="706,1275" coordsize="10490,14645">
            <v:shape id="_x0000_s1039" style="position:absolute;left:720;top:1274;width:10476;height:14630" coordorigin="720,1275" coordsize="10476,14630" o:spt="100" adj="0,,0" path="m11195,15890r-10475,l720,15905r10475,l11195,15890xm11196,1275r-8,l11188,1282r,l11188,1275r-10468,l720,1282r,22l720,15890r10468,l11195,15890r1,l11196,1275xe" fillcolor="#f9f9fc" stroked="f">
              <v:stroke joinstyle="round"/>
              <v:formulas/>
              <v:path arrowok="t" o:connecttype="segments"/>
            </v:shape>
            <v:rect id="_x0000_s1038" style="position:absolute;left:706;top:15904;width:10490;height:15" fillcolor="#d2d2d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https://cdn3.vectorstock.com/i/1000x1000/77/67/girl-using-tablet-computer-vector-907767.jpg" style="position:absolute;left:7920;top:1555;width:3075;height:4378">
              <v:imagedata r:id="rId7" o:title=""/>
            </v:shape>
            <w10:wrap anchorx="page" anchory="page"/>
          </v:group>
        </w:pict>
      </w:r>
      <w:r w:rsidRPr="00864033">
        <w:rPr>
          <w:color w:val="FF0000"/>
          <w:sz w:val="48"/>
          <w:szCs w:val="48"/>
        </w:rPr>
        <w:t>РЕБЕНОК</w:t>
      </w:r>
      <w:r w:rsidRPr="00864033">
        <w:rPr>
          <w:color w:val="FF0000"/>
          <w:spacing w:val="41"/>
          <w:sz w:val="48"/>
          <w:szCs w:val="48"/>
        </w:rPr>
        <w:t xml:space="preserve"> </w:t>
      </w:r>
      <w:r w:rsidRPr="00864033">
        <w:rPr>
          <w:color w:val="FF0000"/>
          <w:sz w:val="48"/>
          <w:szCs w:val="48"/>
        </w:rPr>
        <w:t>И</w:t>
      </w:r>
      <w:r w:rsidRPr="00864033">
        <w:rPr>
          <w:color w:val="FF0000"/>
          <w:spacing w:val="22"/>
          <w:sz w:val="48"/>
          <w:szCs w:val="48"/>
        </w:rPr>
        <w:t xml:space="preserve"> </w:t>
      </w:r>
      <w:r w:rsidRPr="00864033">
        <w:rPr>
          <w:color w:val="FF0000"/>
          <w:sz w:val="48"/>
          <w:szCs w:val="48"/>
        </w:rPr>
        <w:t>ГАДЖЕТЫ</w:t>
      </w:r>
    </w:p>
    <w:p w:rsidR="002D0A68" w:rsidRDefault="00864033">
      <w:pPr>
        <w:pStyle w:val="a3"/>
        <w:spacing w:line="44" w:lineRule="exact"/>
        <w:ind w:left="13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4" style="width:.15pt;height:2.2pt;mso-position-horizontal-relative:char;mso-position-vertical-relative:line" coordsize="3,44">
            <v:line id="_x0000_s1035" style="position:absolute" from="0,22" to="3,22" strokecolor="red" strokeweight="2.16pt">
              <v:stroke dashstyle="3 1"/>
            </v:line>
            <w10:wrap type="none"/>
            <w10:anchorlock/>
          </v:group>
        </w:pict>
      </w:r>
    </w:p>
    <w:p w:rsidR="002D0A68" w:rsidRDefault="00864033">
      <w:pPr>
        <w:pStyle w:val="a3"/>
        <w:spacing w:before="175" w:line="320" w:lineRule="exact"/>
        <w:jc w:val="both"/>
      </w:pPr>
      <w:r>
        <w:t>Смартфоны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планшеты</w:t>
      </w:r>
      <w:r>
        <w:rPr>
          <w:spacing w:val="-5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частью</w:t>
      </w:r>
    </w:p>
    <w:p w:rsidR="002D0A68" w:rsidRDefault="00864033">
      <w:pPr>
        <w:pStyle w:val="a3"/>
        <w:spacing w:line="242" w:lineRule="auto"/>
        <w:ind w:right="3643"/>
        <w:jc w:val="both"/>
      </w:pPr>
      <w:r>
        <w:t>жизни,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детей.</w:t>
      </w:r>
      <w:r>
        <w:rPr>
          <w:spacing w:val="-8"/>
        </w:rPr>
        <w:t xml:space="preserve"> </w:t>
      </w:r>
      <w:r>
        <w:t>90 %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пользуются</w:t>
      </w:r>
      <w:r>
        <w:rPr>
          <w:spacing w:val="-68"/>
        </w:rPr>
        <w:t xml:space="preserve"> </w:t>
      </w:r>
      <w:bookmarkStart w:id="0" w:name="_GoBack"/>
      <w:bookmarkEnd w:id="0"/>
      <w:r>
        <w:t xml:space="preserve">ежедневно </w:t>
      </w:r>
      <w:proofErr w:type="gramStart"/>
      <w:r>
        <w:t>электронными</w:t>
      </w:r>
      <w:proofErr w:type="gramEnd"/>
      <w:r>
        <w:t xml:space="preserve"> гаджетами. Но помимо пользы</w:t>
      </w:r>
      <w:r>
        <w:rPr>
          <w:spacing w:val="-67"/>
        </w:rPr>
        <w:t xml:space="preserve"> </w:t>
      </w:r>
      <w:r>
        <w:t>они приносят 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любом</w:t>
      </w:r>
      <w:r>
        <w:rPr>
          <w:spacing w:val="2"/>
        </w:rPr>
        <w:t xml:space="preserve"> </w:t>
      </w:r>
      <w:r>
        <w:t>возрасте.</w:t>
      </w:r>
    </w:p>
    <w:p w:rsidR="002D0A68" w:rsidRDefault="00864033">
      <w:pPr>
        <w:pStyle w:val="a3"/>
        <w:spacing w:line="242" w:lineRule="auto"/>
        <w:ind w:right="3555"/>
        <w:jc w:val="both"/>
      </w:pPr>
      <w:r>
        <w:t>Исследования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влиянии</w:t>
      </w:r>
      <w:r>
        <w:rPr>
          <w:spacing w:val="-3"/>
        </w:rPr>
        <w:t xml:space="preserve"> </w:t>
      </w:r>
      <w:r>
        <w:t>гаджетов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давно</w:t>
      </w:r>
      <w:r>
        <w:rPr>
          <w:spacing w:val="-7"/>
        </w:rPr>
        <w:t xml:space="preserve"> </w:t>
      </w:r>
      <w:r>
        <w:t>ведутся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Европы и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2D0A68" w:rsidRDefault="00864033">
      <w:pPr>
        <w:pStyle w:val="a3"/>
        <w:ind w:right="4034"/>
      </w:pPr>
      <w:r>
        <w:t>Америке,</w:t>
      </w:r>
      <w:r>
        <w:rPr>
          <w:spacing w:val="-1"/>
        </w:rPr>
        <w:t xml:space="preserve"> </w:t>
      </w:r>
      <w:r>
        <w:t>поэтому</w:t>
      </w:r>
      <w:r>
        <w:rPr>
          <w:spacing w:val="-13"/>
        </w:rPr>
        <w:t xml:space="preserve"> </w:t>
      </w:r>
      <w:proofErr w:type="gramStart"/>
      <w:r>
        <w:t>о</w:t>
      </w:r>
      <w:proofErr w:type="gramEnd"/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влиянии</w:t>
      </w:r>
      <w:r>
        <w:rPr>
          <w:spacing w:val="-1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судить</w:t>
      </w:r>
      <w:r>
        <w:rPr>
          <w:spacing w:val="-1"/>
        </w:rPr>
        <w:t xml:space="preserve"> </w:t>
      </w:r>
      <w:r>
        <w:t>вполне</w:t>
      </w:r>
      <w:r>
        <w:rPr>
          <w:spacing w:val="-67"/>
        </w:rPr>
        <w:t xml:space="preserve"> </w:t>
      </w:r>
      <w:r>
        <w:t>обосновано. В нашей стране планшеты и смартфоны</w:t>
      </w:r>
      <w:r>
        <w:rPr>
          <w:spacing w:val="1"/>
        </w:rPr>
        <w:t xml:space="preserve"> </w:t>
      </w:r>
      <w:r>
        <w:t>появились сравнительно недавно и, к сожалению, над</w:t>
      </w:r>
      <w:r>
        <w:rPr>
          <w:spacing w:val="-6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мало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задумывается.</w:t>
      </w:r>
    </w:p>
    <w:p w:rsidR="002D0A68" w:rsidRDefault="00864033">
      <w:pPr>
        <w:pStyle w:val="a3"/>
        <w:ind w:right="3612"/>
      </w:pPr>
      <w:r>
        <w:t xml:space="preserve">Многие родители </w:t>
      </w:r>
      <w:r>
        <w:t>с самого раннего возраста дают своему</w:t>
      </w:r>
      <w:r>
        <w:rPr>
          <w:spacing w:val="-67"/>
        </w:rPr>
        <w:t xml:space="preserve"> </w:t>
      </w:r>
      <w:r>
        <w:t>ребёнку гаджеты, поэтому к 3-4 годам дети перестают</w:t>
      </w:r>
      <w:r>
        <w:rPr>
          <w:spacing w:val="1"/>
        </w:rPr>
        <w:t xml:space="preserve"> </w:t>
      </w:r>
      <w:r>
        <w:t>играть в другие игрушки. Врачи же утверждают, что</w:t>
      </w:r>
      <w:r>
        <w:rPr>
          <w:spacing w:val="1"/>
        </w:rPr>
        <w:t xml:space="preserve"> </w:t>
      </w:r>
      <w:r>
        <w:t>давать ребёнку играть в обучающие игры на планшете</w:t>
      </w:r>
      <w:r>
        <w:rPr>
          <w:spacing w:val="1"/>
        </w:rPr>
        <w:t xml:space="preserve"> </w:t>
      </w:r>
      <w:r>
        <w:t>можно только с 7 лет. Учёные выяснили несколько</w:t>
      </w:r>
      <w:r>
        <w:rPr>
          <w:spacing w:val="1"/>
        </w:rPr>
        <w:t xml:space="preserve"> </w:t>
      </w:r>
      <w:r>
        <w:t>причин,</w:t>
      </w:r>
      <w:r>
        <w:rPr>
          <w:spacing w:val="-5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ребёнку</w:t>
      </w:r>
      <w:r>
        <w:rPr>
          <w:spacing w:val="-10"/>
        </w:rPr>
        <w:t xml:space="preserve"> </w:t>
      </w:r>
      <w:r>
        <w:t>гаджет:</w:t>
      </w:r>
    </w:p>
    <w:p w:rsidR="002D0A68" w:rsidRDefault="00864033">
      <w:pPr>
        <w:pStyle w:val="a5"/>
        <w:numPr>
          <w:ilvl w:val="0"/>
          <w:numId w:val="1"/>
        </w:numPr>
        <w:tabs>
          <w:tab w:val="left" w:pos="437"/>
        </w:tabs>
        <w:spacing w:line="321" w:lineRule="exact"/>
        <w:ind w:hanging="288"/>
        <w:rPr>
          <w:sz w:val="28"/>
        </w:rPr>
      </w:pPr>
      <w:r>
        <w:rPr>
          <w:color w:val="FF0000"/>
          <w:sz w:val="28"/>
        </w:rPr>
        <w:t>Это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вредит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физическому</w:t>
      </w:r>
      <w:r>
        <w:rPr>
          <w:color w:val="FF0000"/>
          <w:spacing w:val="-14"/>
          <w:sz w:val="28"/>
        </w:rPr>
        <w:t xml:space="preserve"> </w:t>
      </w:r>
      <w:r>
        <w:rPr>
          <w:color w:val="FF0000"/>
          <w:sz w:val="28"/>
        </w:rPr>
        <w:t>здоровью.</w:t>
      </w:r>
    </w:p>
    <w:p w:rsidR="002D0A68" w:rsidRDefault="00864033">
      <w:pPr>
        <w:pStyle w:val="a3"/>
        <w:ind w:right="202"/>
      </w:pPr>
      <w:r>
        <w:t>При длительном использовании планшета ухудшается зрение ребенка. Постоянное</w:t>
      </w:r>
      <w:r>
        <w:rPr>
          <w:spacing w:val="1"/>
        </w:rPr>
        <w:t xml:space="preserve"> </w:t>
      </w:r>
      <w:r>
        <w:t>вглядывание в экран приводит к близорукости, а напряжение глаз – к их сухости. Это</w:t>
      </w:r>
      <w:r>
        <w:rPr>
          <w:spacing w:val="-67"/>
        </w:rPr>
        <w:t xml:space="preserve"> </w:t>
      </w:r>
      <w:r>
        <w:t>грозит</w:t>
      </w:r>
      <w:r>
        <w:rPr>
          <w:spacing w:val="-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воспалением</w:t>
      </w:r>
      <w:r>
        <w:rPr>
          <w:spacing w:val="1"/>
        </w:rPr>
        <w:t xml:space="preserve"> </w:t>
      </w:r>
      <w:r>
        <w:t>и инфицированием.</w:t>
      </w:r>
      <w:r>
        <w:rPr>
          <w:spacing w:val="1"/>
        </w:rPr>
        <w:t xml:space="preserve"> </w:t>
      </w:r>
      <w:r>
        <w:t>Оттого,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длительное время находится в одной позе, склонив голову вниз, ухудшается осанка,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развиться</w:t>
      </w:r>
      <w:r>
        <w:rPr>
          <w:spacing w:val="-1"/>
        </w:rPr>
        <w:t xml:space="preserve"> </w:t>
      </w:r>
      <w:r>
        <w:t>искривление</w:t>
      </w:r>
      <w:r>
        <w:rPr>
          <w:spacing w:val="-4"/>
        </w:rPr>
        <w:t xml:space="preserve"> </w:t>
      </w:r>
      <w:r>
        <w:t>позвоночника</w:t>
      </w:r>
      <w:r>
        <w:rPr>
          <w:spacing w:val="-4"/>
        </w:rPr>
        <w:t xml:space="preserve"> </w:t>
      </w:r>
      <w:r>
        <w:t>(особенно</w:t>
      </w:r>
      <w:r>
        <w:rPr>
          <w:spacing w:val="-5"/>
        </w:rPr>
        <w:t xml:space="preserve"> </w:t>
      </w:r>
      <w:r>
        <w:t>страдает</w:t>
      </w:r>
      <w:r>
        <w:rPr>
          <w:spacing w:val="-2"/>
        </w:rPr>
        <w:t xml:space="preserve"> </w:t>
      </w:r>
      <w:r>
        <w:t>шейный</w:t>
      </w:r>
      <w:r>
        <w:rPr>
          <w:spacing w:val="-1"/>
        </w:rPr>
        <w:t xml:space="preserve"> </w:t>
      </w:r>
      <w:r>
        <w:t>отдел).</w:t>
      </w:r>
    </w:p>
    <w:p w:rsidR="002D0A68" w:rsidRDefault="00864033">
      <w:pPr>
        <w:pStyle w:val="a3"/>
        <w:spacing w:line="242" w:lineRule="auto"/>
        <w:ind w:right="387"/>
      </w:pPr>
      <w:r>
        <w:t>В результате долгого держания гаджета в руках, однообразного д</w:t>
      </w:r>
      <w:r>
        <w:t>вижения пальцами</w:t>
      </w:r>
      <w:r>
        <w:rPr>
          <w:spacing w:val="-67"/>
        </w:rPr>
        <w:t xml:space="preserve"> </w:t>
      </w:r>
      <w:r>
        <w:t>по экрану, могут возникнуть патологии кистей: растяжение связок, проблемы с</w:t>
      </w:r>
      <w:r>
        <w:rPr>
          <w:spacing w:val="1"/>
        </w:rPr>
        <w:t xml:space="preserve"> </w:t>
      </w:r>
      <w:r>
        <w:t>сухожилиями, особенно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касается большого</w:t>
      </w:r>
      <w:r>
        <w:rPr>
          <w:spacing w:val="-5"/>
        </w:rPr>
        <w:t xml:space="preserve"> </w:t>
      </w:r>
      <w:r>
        <w:t>пальца.</w:t>
      </w:r>
      <w:r>
        <w:rPr>
          <w:spacing w:val="1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нарушение</w:t>
      </w:r>
    </w:p>
    <w:p w:rsidR="002D0A68" w:rsidRDefault="00864033">
      <w:pPr>
        <w:pStyle w:val="a3"/>
        <w:ind w:right="167"/>
      </w:pPr>
      <w:r>
        <w:t>координации между сигналами головного мозга и движениями рук. Это может</w:t>
      </w:r>
      <w:r>
        <w:rPr>
          <w:spacing w:val="1"/>
        </w:rPr>
        <w:t xml:space="preserve"> </w:t>
      </w:r>
      <w:r>
        <w:t>вызвать ожирение. Пр</w:t>
      </w:r>
      <w:r>
        <w:t>и длительном использовании планшета ребенок уменьшает</w:t>
      </w:r>
      <w:r>
        <w:rPr>
          <w:spacing w:val="1"/>
        </w:rPr>
        <w:t xml:space="preserve"> </w:t>
      </w:r>
      <w:r>
        <w:t>свою двигательную активность. Часто, залипая в планшете, любит полакомиться чем-</w:t>
      </w:r>
      <w:r>
        <w:rPr>
          <w:spacing w:val="-67"/>
        </w:rPr>
        <w:t xml:space="preserve"> </w:t>
      </w:r>
      <w:r>
        <w:t>то вкусненьким. По данным исследований американских ученых, дети, которым</w:t>
      </w:r>
      <w:r>
        <w:rPr>
          <w:spacing w:val="1"/>
        </w:rPr>
        <w:t xml:space="preserve"> </w:t>
      </w:r>
      <w:r>
        <w:t>разрешено выходить в Интернет из своей спальни,</w:t>
      </w:r>
      <w:r>
        <w:t xml:space="preserve"> на 30% чаще имеют избыточный</w:t>
      </w:r>
      <w:r>
        <w:rPr>
          <w:spacing w:val="1"/>
        </w:rPr>
        <w:t xml:space="preserve"> </w:t>
      </w:r>
      <w:r>
        <w:t>вес.</w:t>
      </w:r>
    </w:p>
    <w:p w:rsidR="002D0A68" w:rsidRDefault="00864033">
      <w:pPr>
        <w:pStyle w:val="a5"/>
        <w:numPr>
          <w:ilvl w:val="0"/>
          <w:numId w:val="1"/>
        </w:numPr>
        <w:tabs>
          <w:tab w:val="left" w:pos="437"/>
        </w:tabs>
        <w:spacing w:line="321" w:lineRule="exact"/>
        <w:ind w:hanging="288"/>
        <w:rPr>
          <w:sz w:val="28"/>
        </w:rPr>
      </w:pPr>
      <w:r>
        <w:rPr>
          <w:color w:val="FF0000"/>
          <w:sz w:val="28"/>
        </w:rPr>
        <w:t>Это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влияет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на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отношения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между</w:t>
      </w:r>
      <w:r>
        <w:rPr>
          <w:color w:val="FF0000"/>
          <w:spacing w:val="-13"/>
          <w:sz w:val="28"/>
        </w:rPr>
        <w:t xml:space="preserve"> </w:t>
      </w:r>
      <w:r>
        <w:rPr>
          <w:color w:val="FF0000"/>
          <w:sz w:val="28"/>
        </w:rPr>
        <w:t>ребёнком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и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родителями.</w:t>
      </w:r>
    </w:p>
    <w:p w:rsidR="002D0A68" w:rsidRDefault="00864033">
      <w:pPr>
        <w:pStyle w:val="a3"/>
        <w:ind w:right="202"/>
      </w:pPr>
      <w:r>
        <w:t>Учёные утверждают, что в период от рождения до двух лет мозг ребёнка должен</w:t>
      </w:r>
      <w:r>
        <w:rPr>
          <w:spacing w:val="1"/>
        </w:rPr>
        <w:t xml:space="preserve"> </w:t>
      </w:r>
      <w:r>
        <w:t>увеличиться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раза.</w:t>
      </w:r>
      <w:r>
        <w:rPr>
          <w:spacing w:val="-4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нейроны</w:t>
      </w:r>
      <w:r>
        <w:rPr>
          <w:spacing w:val="-6"/>
        </w:rPr>
        <w:t xml:space="preserve"> </w:t>
      </w:r>
      <w:r>
        <w:t>образуются</w:t>
      </w:r>
      <w:r>
        <w:rPr>
          <w:spacing w:val="-4"/>
        </w:rPr>
        <w:t xml:space="preserve"> </w:t>
      </w:r>
      <w:r>
        <w:t>быстрее,</w:t>
      </w:r>
      <w:r>
        <w:rPr>
          <w:spacing w:val="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постоянно</w:t>
      </w:r>
      <w:r>
        <w:rPr>
          <w:spacing w:val="-67"/>
        </w:rPr>
        <w:t xml:space="preserve"> </w:t>
      </w:r>
      <w:r>
        <w:t>общается с родителями, слышит их голос. Благодаря этому в головном мозге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налаживать</w:t>
      </w:r>
      <w:r>
        <w:rPr>
          <w:spacing w:val="-2"/>
        </w:rPr>
        <w:t xml:space="preserve"> </w:t>
      </w:r>
      <w:r>
        <w:t>эмоциональные</w:t>
      </w:r>
    </w:p>
    <w:p w:rsidR="002D0A68" w:rsidRDefault="00864033">
      <w:pPr>
        <w:pStyle w:val="a3"/>
        <w:ind w:right="167"/>
      </w:pPr>
      <w:r>
        <w:t>контакты с другими людьми. Когда родители дают в руки ребёнка планшет,</w:t>
      </w:r>
      <w:r>
        <w:rPr>
          <w:spacing w:val="1"/>
        </w:rPr>
        <w:t xml:space="preserve"> </w:t>
      </w:r>
      <w:r>
        <w:t>высвобождая время для других дел, неи</w:t>
      </w:r>
      <w:r>
        <w:t>збежно сокращается время, проведенное</w:t>
      </w:r>
      <w:r>
        <w:rPr>
          <w:spacing w:val="1"/>
        </w:rPr>
        <w:t xml:space="preserve"> </w:t>
      </w:r>
      <w:r>
        <w:t>вместе с малышом, страдает общение между ними. Дети, которые часами сидят за</w:t>
      </w:r>
      <w:r>
        <w:rPr>
          <w:spacing w:val="1"/>
        </w:rPr>
        <w:t xml:space="preserve"> </w:t>
      </w:r>
      <w:r>
        <w:t>гаджетами,</w:t>
      </w:r>
      <w:r>
        <w:rPr>
          <w:spacing w:val="-2"/>
        </w:rPr>
        <w:t xml:space="preserve"> </w:t>
      </w:r>
      <w:r>
        <w:t>имеют</w:t>
      </w:r>
      <w:r>
        <w:rPr>
          <w:spacing w:val="-10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нервных</w:t>
      </w:r>
      <w:r>
        <w:rPr>
          <w:spacing w:val="-7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головном</w:t>
      </w:r>
      <w:r>
        <w:rPr>
          <w:spacing w:val="-2"/>
        </w:rPr>
        <w:t xml:space="preserve"> </w:t>
      </w:r>
      <w:r>
        <w:t>мозге.</w:t>
      </w:r>
      <w:r>
        <w:rPr>
          <w:spacing w:val="-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плохо влияет на их умении концентрироваться на другом человеке, снижает</w:t>
      </w:r>
      <w:r>
        <w:rPr>
          <w:spacing w:val="1"/>
        </w:rPr>
        <w:t xml:space="preserve"> </w:t>
      </w:r>
      <w:r>
        <w:t>самооценку.</w:t>
      </w:r>
      <w:r>
        <w:rPr>
          <w:spacing w:val="6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испытывать трудности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взрослой</w:t>
      </w:r>
      <w:r>
        <w:rPr>
          <w:spacing w:val="2"/>
        </w:rPr>
        <w:t xml:space="preserve"> </w:t>
      </w:r>
      <w:r>
        <w:t>жизни.</w:t>
      </w:r>
    </w:p>
    <w:p w:rsidR="002D0A68" w:rsidRDefault="002D0A68">
      <w:pPr>
        <w:sectPr w:rsidR="002D0A68">
          <w:type w:val="continuous"/>
          <w:pgSz w:w="11910" w:h="16850"/>
          <w:pgMar w:top="660" w:right="660" w:bottom="280" w:left="600" w:header="720" w:footer="720" w:gutter="0"/>
          <w:pgBorders w:offsetFrom="page">
            <w:top w:val="dashSmallGap" w:sz="18" w:space="24" w:color="FF0000"/>
            <w:left w:val="dashSmallGap" w:sz="18" w:space="24" w:color="FF0000"/>
            <w:bottom w:val="dashSmallGap" w:sz="18" w:space="23" w:color="FF0000"/>
            <w:right w:val="dashSmallGap" w:sz="18" w:space="23" w:color="FF0000"/>
          </w:pgBorders>
          <w:cols w:space="720"/>
        </w:sectPr>
      </w:pPr>
    </w:p>
    <w:p w:rsidR="002D0A68" w:rsidRDefault="00864033">
      <w:pPr>
        <w:pStyle w:val="a5"/>
        <w:numPr>
          <w:ilvl w:val="0"/>
          <w:numId w:val="1"/>
        </w:numPr>
        <w:tabs>
          <w:tab w:val="left" w:pos="437"/>
        </w:tabs>
        <w:spacing w:before="59"/>
        <w:ind w:hanging="288"/>
        <w:rPr>
          <w:sz w:val="28"/>
        </w:rPr>
      </w:pPr>
      <w:r>
        <w:lastRenderedPageBreak/>
        <w:pict>
          <v:group id="_x0000_s1030" style="position:absolute;left:0;text-align:left;margin-left:35.3pt;margin-top:36pt;width:524.5pt;height:766.45pt;z-index:-15769088;mso-position-horizontal-relative:page;mso-position-vertical-relative:page" coordorigin="706,720" coordsize="10490,15329">
            <v:shape id="_x0000_s1033" style="position:absolute;left:720;top:720;width:10476;height:15314" coordorigin="720,720" coordsize="10476,15314" path="m11196,720r-8,l720,720r,29l720,16020r,14l11195,16034r,-14l11196,720xe" fillcolor="#f9f9fc" stroked="f">
              <v:path arrowok="t"/>
            </v:shape>
            <v:rect id="_x0000_s1032" style="position:absolute;left:706;top:16034;width:10490;height:15" fillcolor="#d2d2d2" stroked="f"/>
            <v:line id="_x0000_s1031" style="position:absolute" from="759,1090" to="762,1090" strokecolor="red" strokeweight="2.16pt">
              <v:stroke dashstyle="3 1"/>
            </v:line>
            <w10:wrap anchorx="page" anchory="page"/>
          </v:group>
        </w:pict>
      </w:r>
      <w:r>
        <w:rPr>
          <w:color w:val="FF0000"/>
          <w:sz w:val="28"/>
        </w:rPr>
        <w:t>Это</w:t>
      </w:r>
      <w:r>
        <w:rPr>
          <w:color w:val="FF0000"/>
          <w:spacing w:val="-9"/>
          <w:sz w:val="28"/>
        </w:rPr>
        <w:t xml:space="preserve"> </w:t>
      </w:r>
      <w:r>
        <w:rPr>
          <w:color w:val="FF0000"/>
          <w:sz w:val="28"/>
        </w:rPr>
        <w:t>может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вызвать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зависимо</w:t>
      </w:r>
      <w:r>
        <w:rPr>
          <w:color w:val="FF0000"/>
          <w:sz w:val="28"/>
        </w:rPr>
        <w:t>сть.</w:t>
      </w:r>
    </w:p>
    <w:p w:rsidR="002D0A68" w:rsidRDefault="00864033">
      <w:pPr>
        <w:pStyle w:val="a3"/>
        <w:spacing w:before="2"/>
        <w:ind w:right="55"/>
      </w:pPr>
      <w:r>
        <w:t>Профессор</w:t>
      </w:r>
      <w:r>
        <w:rPr>
          <w:spacing w:val="-9"/>
        </w:rPr>
        <w:t xml:space="preserve"> </w:t>
      </w:r>
      <w:r>
        <w:t>психиатрии</w:t>
      </w:r>
      <w:r>
        <w:rPr>
          <w:spacing w:val="-5"/>
        </w:rPr>
        <w:t xml:space="preserve"> </w:t>
      </w:r>
      <w:r>
        <w:t>Гэри</w:t>
      </w:r>
      <w:r>
        <w:rPr>
          <w:spacing w:val="-4"/>
        </w:rPr>
        <w:t xml:space="preserve"> </w:t>
      </w:r>
      <w:proofErr w:type="spellStart"/>
      <w:r>
        <w:t>Смолл</w:t>
      </w:r>
      <w:proofErr w:type="spellEnd"/>
      <w:r>
        <w:rPr>
          <w:spacing w:val="-8"/>
        </w:rPr>
        <w:t xml:space="preserve"> </w:t>
      </w:r>
      <w:r>
        <w:t>называет</w:t>
      </w:r>
      <w:r>
        <w:rPr>
          <w:spacing w:val="-6"/>
        </w:rPr>
        <w:t xml:space="preserve"> </w:t>
      </w:r>
      <w:r>
        <w:t>замечательное</w:t>
      </w:r>
      <w:r>
        <w:rPr>
          <w:spacing w:val="-7"/>
        </w:rPr>
        <w:t xml:space="preserve"> </w:t>
      </w:r>
      <w:r>
        <w:t>свойство</w:t>
      </w:r>
      <w:r>
        <w:rPr>
          <w:spacing w:val="-9"/>
        </w:rPr>
        <w:t xml:space="preserve"> </w:t>
      </w:r>
      <w:r>
        <w:t>технологий:</w:t>
      </w:r>
      <w:r>
        <w:rPr>
          <w:spacing w:val="-4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постоянно дают возможность делать и получать что-то новое в виртуальном мире. От</w:t>
      </w:r>
      <w:r>
        <w:rPr>
          <w:spacing w:val="1"/>
        </w:rPr>
        <w:t xml:space="preserve"> </w:t>
      </w:r>
      <w:r>
        <w:t>этого очень трудно отказаться, особенно детям. Малыши моментально привыкают к</w:t>
      </w:r>
      <w:r>
        <w:rPr>
          <w:spacing w:val="1"/>
        </w:rPr>
        <w:t xml:space="preserve"> </w:t>
      </w:r>
      <w:r>
        <w:t>тому, что можно получить результат, которого ты захочешь, одним нажатием пальца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дисплей.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они не</w:t>
      </w:r>
      <w:r>
        <w:rPr>
          <w:spacing w:val="-2"/>
        </w:rPr>
        <w:t xml:space="preserve"> </w:t>
      </w:r>
      <w:r>
        <w:t>умеют</w:t>
      </w:r>
      <w:r>
        <w:rPr>
          <w:spacing w:val="-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 импульсы</w:t>
      </w:r>
      <w:r>
        <w:rPr>
          <w:spacing w:val="-1"/>
        </w:rPr>
        <w:t xml:space="preserve"> </w:t>
      </w:r>
      <w:r>
        <w:t>и</w:t>
      </w:r>
    </w:p>
    <w:p w:rsidR="002D0A68" w:rsidRDefault="00864033">
      <w:pPr>
        <w:pStyle w:val="a3"/>
        <w:spacing w:line="242" w:lineRule="auto"/>
        <w:ind w:right="202"/>
      </w:pPr>
      <w:r>
        <w:t>контролировать</w:t>
      </w:r>
      <w:r>
        <w:rPr>
          <w:spacing w:val="-5"/>
        </w:rPr>
        <w:t xml:space="preserve"> </w:t>
      </w:r>
      <w:r>
        <w:t>желания.</w:t>
      </w:r>
      <w:r>
        <w:rPr>
          <w:spacing w:val="-4"/>
        </w:rPr>
        <w:t xml:space="preserve"> </w:t>
      </w:r>
      <w:r>
        <w:t>Захотел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получил.</w:t>
      </w:r>
      <w:r>
        <w:rPr>
          <w:spacing w:val="-4"/>
        </w:rPr>
        <w:t xml:space="preserve"> </w:t>
      </w:r>
      <w:r>
        <w:t>Планшеты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смартфоны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учат</w:t>
      </w:r>
      <w:r>
        <w:rPr>
          <w:spacing w:val="-6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самоконтролю,</w:t>
      </w:r>
      <w:r>
        <w:rPr>
          <w:spacing w:val="-1"/>
        </w:rPr>
        <w:t xml:space="preserve"> </w:t>
      </w:r>
      <w:r>
        <w:t>а, наобор</w:t>
      </w:r>
      <w:r>
        <w:t>от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ограничивать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своих</w:t>
      </w:r>
    </w:p>
    <w:p w:rsidR="002D0A68" w:rsidRDefault="00864033">
      <w:pPr>
        <w:pStyle w:val="a3"/>
        <w:spacing w:line="320" w:lineRule="exact"/>
      </w:pPr>
      <w:proofErr w:type="gramStart"/>
      <w:r>
        <w:t>желаниях</w:t>
      </w:r>
      <w:proofErr w:type="gramEnd"/>
      <w:r>
        <w:t>.</w:t>
      </w:r>
      <w:r>
        <w:rPr>
          <w:spacing w:val="-2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зависимость,</w:t>
      </w:r>
      <w:r>
        <w:rPr>
          <w:spacing w:val="-2"/>
        </w:rPr>
        <w:t xml:space="preserve"> </w:t>
      </w:r>
      <w:r>
        <w:t>схожую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наркотической</w:t>
      </w:r>
      <w:proofErr w:type="gramEnd"/>
      <w:r>
        <w:t>.</w:t>
      </w:r>
    </w:p>
    <w:p w:rsidR="002D0A68" w:rsidRDefault="00864033">
      <w:pPr>
        <w:pStyle w:val="a5"/>
        <w:numPr>
          <w:ilvl w:val="0"/>
          <w:numId w:val="1"/>
        </w:numPr>
        <w:tabs>
          <w:tab w:val="left" w:pos="437"/>
        </w:tabs>
        <w:spacing w:line="319" w:lineRule="exact"/>
        <w:ind w:hanging="288"/>
        <w:rPr>
          <w:sz w:val="28"/>
        </w:rPr>
      </w:pPr>
      <w:r>
        <w:rPr>
          <w:color w:val="FF0000"/>
          <w:sz w:val="28"/>
        </w:rPr>
        <w:t>Это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учащает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детские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истерики.</w:t>
      </w:r>
    </w:p>
    <w:p w:rsidR="002D0A68" w:rsidRDefault="00864033">
      <w:pPr>
        <w:pStyle w:val="a3"/>
        <w:spacing w:line="242" w:lineRule="auto"/>
        <w:ind w:right="202"/>
      </w:pPr>
      <w:r>
        <w:t>Планшет очень быстро превращается в любимую игрушку ребёнка, с которой он не</w:t>
      </w:r>
      <w:r>
        <w:rPr>
          <w:spacing w:val="1"/>
        </w:rPr>
        <w:t xml:space="preserve"> </w:t>
      </w:r>
      <w:r>
        <w:t>желает</w:t>
      </w:r>
      <w:r>
        <w:rPr>
          <w:spacing w:val="-3"/>
        </w:rPr>
        <w:t xml:space="preserve"> </w:t>
      </w:r>
      <w:r>
        <w:t>расставаться.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забираете</w:t>
      </w:r>
      <w:r>
        <w:rPr>
          <w:spacing w:val="-5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него, неизбежны</w:t>
      </w:r>
      <w:r>
        <w:rPr>
          <w:spacing w:val="-4"/>
        </w:rPr>
        <w:t xml:space="preserve"> </w:t>
      </w:r>
      <w:r>
        <w:t>взрывы</w:t>
      </w:r>
      <w:r>
        <w:rPr>
          <w:spacing w:val="-3"/>
        </w:rPr>
        <w:t xml:space="preserve"> </w:t>
      </w:r>
      <w:r>
        <w:t>истерики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негодования.</w:t>
      </w:r>
      <w:r>
        <w:rPr>
          <w:spacing w:val="-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смириться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этим,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всячески</w:t>
      </w:r>
      <w:r>
        <w:rPr>
          <w:spacing w:val="-2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proofErr w:type="gramStart"/>
      <w:r>
        <w:t>свою</w:t>
      </w:r>
      <w:proofErr w:type="gramEnd"/>
    </w:p>
    <w:p w:rsidR="002D0A68" w:rsidRDefault="00864033">
      <w:pPr>
        <w:pStyle w:val="a3"/>
        <w:ind w:right="55"/>
      </w:pPr>
      <w:r>
        <w:t>ярость. Поэтому подумайте хорошо, давая в руки ребёнка гаджет: стоит ли временная</w:t>
      </w:r>
      <w:r>
        <w:rPr>
          <w:spacing w:val="1"/>
        </w:rPr>
        <w:t xml:space="preserve"> </w:t>
      </w:r>
      <w:r>
        <w:t>передышка</w:t>
      </w:r>
      <w:r>
        <w:rPr>
          <w:spacing w:val="-6"/>
        </w:rPr>
        <w:t xml:space="preserve"> </w:t>
      </w:r>
      <w:r>
        <w:t>последующих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истерик,</w:t>
      </w:r>
      <w:r>
        <w:rPr>
          <w:spacing w:val="-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способ</w:t>
      </w:r>
      <w:r>
        <w:rPr>
          <w:spacing w:val="4"/>
        </w:rPr>
        <w:t xml:space="preserve"> </w:t>
      </w:r>
      <w:r>
        <w:t>успокоить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отвлечь</w:t>
      </w:r>
      <w:r>
        <w:rPr>
          <w:spacing w:val="-67"/>
        </w:rPr>
        <w:t xml:space="preserve"> </w:t>
      </w:r>
      <w:r>
        <w:t>ребёнка, ведь они не предоставляют ему возможности сформировать внутренние</w:t>
      </w:r>
      <w:r>
        <w:rPr>
          <w:spacing w:val="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2D0A68" w:rsidRDefault="00864033">
      <w:pPr>
        <w:pStyle w:val="a5"/>
        <w:numPr>
          <w:ilvl w:val="0"/>
          <w:numId w:val="1"/>
        </w:numPr>
        <w:tabs>
          <w:tab w:val="left" w:pos="437"/>
        </w:tabs>
        <w:spacing w:line="316" w:lineRule="exact"/>
        <w:ind w:hanging="288"/>
        <w:rPr>
          <w:sz w:val="28"/>
        </w:rPr>
      </w:pPr>
      <w:r>
        <w:rPr>
          <w:color w:val="FF0000"/>
          <w:sz w:val="28"/>
        </w:rPr>
        <w:t>Это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ухудшает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сон.</w:t>
      </w:r>
    </w:p>
    <w:p w:rsidR="002D0A68" w:rsidRDefault="00864033">
      <w:pPr>
        <w:pStyle w:val="a3"/>
        <w:spacing w:line="242" w:lineRule="auto"/>
        <w:ind w:right="202"/>
      </w:pP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планшете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смартфоне</w:t>
      </w:r>
      <w:r>
        <w:rPr>
          <w:spacing w:val="-5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сном</w:t>
      </w:r>
      <w:r>
        <w:rPr>
          <w:spacing w:val="-2"/>
        </w:rPr>
        <w:t xml:space="preserve"> </w:t>
      </w:r>
      <w:r>
        <w:t>возбуждают</w:t>
      </w:r>
      <w:r>
        <w:rPr>
          <w:spacing w:val="-3"/>
        </w:rPr>
        <w:t xml:space="preserve"> </w:t>
      </w:r>
      <w:r>
        <w:t>нервную</w:t>
      </w:r>
      <w:r>
        <w:rPr>
          <w:spacing w:val="-4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малыша,</w:t>
      </w:r>
      <w:r>
        <w:rPr>
          <w:spacing w:val="-67"/>
        </w:rPr>
        <w:t xml:space="preserve"> </w:t>
      </w:r>
      <w:r>
        <w:t>приводя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трудностям засыпани</w:t>
      </w:r>
      <w:r>
        <w:t>я, к</w:t>
      </w:r>
      <w:r>
        <w:rPr>
          <w:spacing w:val="-1"/>
        </w:rPr>
        <w:t xml:space="preserve"> </w:t>
      </w:r>
      <w:r>
        <w:t>беспокойному</w:t>
      </w:r>
      <w:r>
        <w:rPr>
          <w:spacing w:val="-13"/>
        </w:rPr>
        <w:t xml:space="preserve"> </w:t>
      </w:r>
      <w:r>
        <w:t>сну</w:t>
      </w:r>
      <w:r>
        <w:rPr>
          <w:spacing w:val="-12"/>
        </w:rPr>
        <w:t xml:space="preserve"> </w:t>
      </w:r>
      <w:r>
        <w:t>ночью.</w:t>
      </w:r>
      <w:r>
        <w:rPr>
          <w:spacing w:val="-1"/>
        </w:rPr>
        <w:t xml:space="preserve"> </w:t>
      </w:r>
      <w:r>
        <w:t>Свет,</w:t>
      </w:r>
      <w:r>
        <w:rPr>
          <w:spacing w:val="-1"/>
        </w:rPr>
        <w:t xml:space="preserve"> </w:t>
      </w:r>
      <w:r>
        <w:t>излучаемый</w:t>
      </w:r>
    </w:p>
    <w:p w:rsidR="002D0A68" w:rsidRDefault="00864033">
      <w:pPr>
        <w:pStyle w:val="a3"/>
        <w:ind w:right="202"/>
      </w:pPr>
      <w:r>
        <w:t>экраном, подавляет выработку гормона мелатонин. Это приводит к смещению</w:t>
      </w:r>
      <w:r>
        <w:rPr>
          <w:spacing w:val="1"/>
        </w:rPr>
        <w:t xml:space="preserve"> </w:t>
      </w:r>
      <w:r>
        <w:t>циркадных</w:t>
      </w:r>
      <w:r>
        <w:rPr>
          <w:spacing w:val="-8"/>
        </w:rPr>
        <w:t xml:space="preserve"> </w:t>
      </w:r>
      <w:r>
        <w:t>ритмов</w:t>
      </w:r>
      <w:r>
        <w:rPr>
          <w:spacing w:val="-6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сбивает</w:t>
      </w:r>
      <w:r>
        <w:rPr>
          <w:spacing w:val="-3"/>
        </w:rPr>
        <w:t xml:space="preserve"> </w:t>
      </w:r>
      <w:r>
        <w:t>цикл</w:t>
      </w:r>
      <w:r>
        <w:rPr>
          <w:spacing w:val="-7"/>
        </w:rPr>
        <w:t xml:space="preserve"> </w:t>
      </w:r>
      <w:r>
        <w:t>сна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бодрствования.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разрешайте</w:t>
      </w:r>
      <w:r>
        <w:rPr>
          <w:spacing w:val="-67"/>
        </w:rPr>
        <w:t xml:space="preserve"> </w:t>
      </w:r>
      <w:r>
        <w:t>ребёнку игры на планшете вечером, и особенно – перед сном. Замените их</w:t>
      </w:r>
      <w:r>
        <w:rPr>
          <w:spacing w:val="1"/>
        </w:rPr>
        <w:t xml:space="preserve"> </w:t>
      </w:r>
      <w:r>
        <w:t>спокойными</w:t>
      </w:r>
      <w:r>
        <w:rPr>
          <w:spacing w:val="1"/>
        </w:rPr>
        <w:t xml:space="preserve"> </w:t>
      </w:r>
      <w:r>
        <w:t>совместными</w:t>
      </w:r>
      <w:r>
        <w:rPr>
          <w:spacing w:val="2"/>
        </w:rPr>
        <w:t xml:space="preserve"> </w:t>
      </w:r>
      <w:r>
        <w:t>играми,</w:t>
      </w:r>
      <w:r>
        <w:rPr>
          <w:spacing w:val="2"/>
        </w:rPr>
        <w:t xml:space="preserve"> </w:t>
      </w:r>
      <w:r>
        <w:t>чтением</w:t>
      </w:r>
      <w:r>
        <w:rPr>
          <w:spacing w:val="-4"/>
        </w:rPr>
        <w:t xml:space="preserve"> </w:t>
      </w:r>
      <w:r>
        <w:t>книг.</w:t>
      </w:r>
    </w:p>
    <w:p w:rsidR="002D0A68" w:rsidRDefault="00864033">
      <w:pPr>
        <w:pStyle w:val="a5"/>
        <w:numPr>
          <w:ilvl w:val="0"/>
          <w:numId w:val="1"/>
        </w:numPr>
        <w:tabs>
          <w:tab w:val="left" w:pos="437"/>
        </w:tabs>
        <w:spacing w:line="316" w:lineRule="exact"/>
        <w:ind w:hanging="288"/>
        <w:rPr>
          <w:sz w:val="28"/>
        </w:rPr>
      </w:pPr>
      <w:r>
        <w:rPr>
          <w:color w:val="FF0000"/>
          <w:sz w:val="28"/>
        </w:rPr>
        <w:t>Это</w:t>
      </w:r>
      <w:r>
        <w:rPr>
          <w:color w:val="FF0000"/>
          <w:spacing w:val="-10"/>
          <w:sz w:val="28"/>
        </w:rPr>
        <w:t xml:space="preserve"> </w:t>
      </w:r>
      <w:r>
        <w:rPr>
          <w:color w:val="FF0000"/>
          <w:sz w:val="28"/>
        </w:rPr>
        <w:t>вызывает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трудности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в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учёбе.</w:t>
      </w:r>
    </w:p>
    <w:p w:rsidR="002D0A68" w:rsidRDefault="00864033">
      <w:pPr>
        <w:pStyle w:val="a3"/>
        <w:spacing w:line="242" w:lineRule="auto"/>
        <w:ind w:right="202"/>
      </w:pPr>
      <w:r>
        <w:t>Исследования</w:t>
      </w:r>
      <w:r>
        <w:rPr>
          <w:spacing w:val="-7"/>
        </w:rPr>
        <w:t xml:space="preserve"> </w:t>
      </w:r>
      <w:r>
        <w:t>подтверждают,</w:t>
      </w:r>
      <w:r>
        <w:rPr>
          <w:spacing w:val="-6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дети,</w:t>
      </w:r>
      <w:r>
        <w:rPr>
          <w:spacing w:val="-5"/>
        </w:rPr>
        <w:t xml:space="preserve"> </w:t>
      </w:r>
      <w:r>
        <w:t>чрезмерно</w:t>
      </w:r>
      <w:r>
        <w:rPr>
          <w:spacing w:val="-4"/>
        </w:rPr>
        <w:t xml:space="preserve"> </w:t>
      </w:r>
      <w:r>
        <w:t>увлекающиеся</w:t>
      </w:r>
      <w:r>
        <w:rPr>
          <w:spacing w:val="4"/>
        </w:rPr>
        <w:t xml:space="preserve"> </w:t>
      </w:r>
      <w:r>
        <w:t>гаджетами,</w:t>
      </w:r>
      <w:r>
        <w:rPr>
          <w:spacing w:val="-6"/>
        </w:rPr>
        <w:t xml:space="preserve"> </w:t>
      </w:r>
      <w:r>
        <w:t>хуже</w:t>
      </w:r>
      <w:r>
        <w:rPr>
          <w:spacing w:val="-67"/>
        </w:rPr>
        <w:t xml:space="preserve"> </w:t>
      </w:r>
      <w:r>
        <w:t>учатся. У них ухудшается внимание, они не могут сосредоточиться, постоянно</w:t>
      </w:r>
      <w:r>
        <w:rPr>
          <w:spacing w:val="1"/>
        </w:rPr>
        <w:t xml:space="preserve"> </w:t>
      </w:r>
      <w:r>
        <w:t>отвлекаются.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возникать</w:t>
      </w:r>
      <w:r>
        <w:rPr>
          <w:spacing w:val="-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памятью,</w:t>
      </w:r>
      <w:r>
        <w:rPr>
          <w:spacing w:val="-1"/>
        </w:rPr>
        <w:t xml:space="preserve"> </w:t>
      </w:r>
      <w:r>
        <w:t>воображением, фантазией.</w:t>
      </w:r>
    </w:p>
    <w:p w:rsidR="002D0A68" w:rsidRDefault="00864033">
      <w:pPr>
        <w:pStyle w:val="a3"/>
        <w:ind w:right="202"/>
      </w:pPr>
      <w:r>
        <w:t>Страдает свободный мыслительный процесс, который подменяется готовыми</w:t>
      </w:r>
      <w:r>
        <w:rPr>
          <w:spacing w:val="1"/>
        </w:rPr>
        <w:t xml:space="preserve"> </w:t>
      </w:r>
      <w:r>
        <w:t>ответами</w:t>
      </w:r>
      <w:r>
        <w:rPr>
          <w:spacing w:val="-5"/>
        </w:rPr>
        <w:t xml:space="preserve"> </w:t>
      </w:r>
      <w:r>
        <w:t>виртуальной реальности.</w:t>
      </w:r>
      <w:r>
        <w:rPr>
          <w:spacing w:val="-4"/>
        </w:rPr>
        <w:t xml:space="preserve"> </w:t>
      </w:r>
      <w:r>
        <w:t>Ребё</w:t>
      </w:r>
      <w:r>
        <w:t>нок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испытывает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самому</w:t>
      </w:r>
      <w:r>
        <w:rPr>
          <w:spacing w:val="-67"/>
        </w:rPr>
        <w:t xml:space="preserve"> </w:t>
      </w:r>
      <w:r>
        <w:t>осмысливать события реальной жизни. От этого страдает скорость развития</w:t>
      </w:r>
      <w:r>
        <w:rPr>
          <w:spacing w:val="1"/>
        </w:rPr>
        <w:t xml:space="preserve"> </w:t>
      </w:r>
      <w:r>
        <w:t>сенсомоторных и визуально-двигательных навыков, без которых невозможно</w:t>
      </w:r>
      <w:r>
        <w:rPr>
          <w:spacing w:val="1"/>
        </w:rPr>
        <w:t xml:space="preserve"> </w:t>
      </w:r>
      <w:r>
        <w:t>обучение. Наконец, просто пропадает желание учиться, самому добывать знани</w:t>
      </w:r>
      <w:r>
        <w:t>я.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мотивация</w:t>
      </w:r>
      <w:r>
        <w:rPr>
          <w:spacing w:val="2"/>
        </w:rPr>
        <w:t xml:space="preserve"> </w:t>
      </w:r>
      <w:r>
        <w:t>обучения.</w:t>
      </w:r>
    </w:p>
    <w:p w:rsidR="002D0A68" w:rsidRDefault="00864033">
      <w:pPr>
        <w:pStyle w:val="a5"/>
        <w:numPr>
          <w:ilvl w:val="0"/>
          <w:numId w:val="1"/>
        </w:numPr>
        <w:tabs>
          <w:tab w:val="left" w:pos="437"/>
        </w:tabs>
        <w:spacing w:line="319" w:lineRule="exact"/>
        <w:ind w:hanging="288"/>
        <w:rPr>
          <w:sz w:val="28"/>
        </w:rPr>
      </w:pPr>
      <w:r>
        <w:rPr>
          <w:color w:val="FF0000"/>
          <w:sz w:val="28"/>
        </w:rPr>
        <w:t>Это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не</w:t>
      </w:r>
      <w:r>
        <w:rPr>
          <w:color w:val="FF0000"/>
          <w:spacing w:val="-12"/>
          <w:sz w:val="28"/>
        </w:rPr>
        <w:t xml:space="preserve"> </w:t>
      </w:r>
      <w:r>
        <w:rPr>
          <w:color w:val="FF0000"/>
          <w:sz w:val="28"/>
        </w:rPr>
        <w:t>развивает</w:t>
      </w:r>
      <w:r>
        <w:rPr>
          <w:color w:val="FF0000"/>
          <w:spacing w:val="3"/>
          <w:sz w:val="28"/>
        </w:rPr>
        <w:t xml:space="preserve"> </w:t>
      </w:r>
      <w:r>
        <w:rPr>
          <w:color w:val="FF0000"/>
          <w:sz w:val="28"/>
        </w:rPr>
        <w:t>умение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общаться.</w:t>
      </w:r>
    </w:p>
    <w:p w:rsidR="002D0A68" w:rsidRDefault="00864033">
      <w:pPr>
        <w:pStyle w:val="a3"/>
        <w:ind w:right="55"/>
      </w:pPr>
      <w:r>
        <w:t>При активном использовании смартфонов и планшетов живое общение вытесняется</w:t>
      </w:r>
      <w:r>
        <w:rPr>
          <w:spacing w:val="1"/>
        </w:rPr>
        <w:t xml:space="preserve"> </w:t>
      </w:r>
      <w:proofErr w:type="gramStart"/>
      <w:r>
        <w:t>виртуальным</w:t>
      </w:r>
      <w:proofErr w:type="gramEnd"/>
      <w:r>
        <w:t>, особенно среди подростков. При общении онлайн не видишь лица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мимики,</w:t>
      </w:r>
      <w:r>
        <w:rPr>
          <w:spacing w:val="-1"/>
        </w:rPr>
        <w:t xml:space="preserve"> </w:t>
      </w:r>
      <w:r>
        <w:t>жестов, поз,</w:t>
      </w:r>
      <w:r>
        <w:rPr>
          <w:spacing w:val="-1"/>
        </w:rPr>
        <w:t xml:space="preserve"> </w:t>
      </w:r>
      <w:r>
        <w:t>кото</w:t>
      </w:r>
      <w:r>
        <w:t>рые</w:t>
      </w:r>
      <w:r>
        <w:rPr>
          <w:spacing w:val="-5"/>
        </w:rPr>
        <w:t xml:space="preserve"> </w:t>
      </w:r>
      <w:r>
        <w:t>многое</w:t>
      </w:r>
      <w:r>
        <w:rPr>
          <w:spacing w:val="-5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эмоциях.</w:t>
      </w:r>
      <w:r>
        <w:rPr>
          <w:spacing w:val="-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не даёт возможности развивать социальные навыки, необходимые для успешного</w:t>
      </w:r>
      <w:r>
        <w:rPr>
          <w:spacing w:val="1"/>
        </w:rPr>
        <w:t xml:space="preserve"> </w:t>
      </w:r>
      <w:r>
        <w:t>взаимодействия с людьми. Виртуальное общение лишает ребёнка возможности</w:t>
      </w:r>
      <w:r>
        <w:rPr>
          <w:spacing w:val="1"/>
        </w:rPr>
        <w:t xml:space="preserve"> </w:t>
      </w:r>
      <w:r>
        <w:t>увидеть реакцию другого человека, а значит – не даёт возможности задуматься 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действий.</w:t>
      </w:r>
    </w:p>
    <w:p w:rsidR="002D0A68" w:rsidRDefault="00864033">
      <w:pPr>
        <w:pStyle w:val="a5"/>
        <w:numPr>
          <w:ilvl w:val="0"/>
          <w:numId w:val="1"/>
        </w:numPr>
        <w:tabs>
          <w:tab w:val="left" w:pos="437"/>
        </w:tabs>
        <w:ind w:hanging="288"/>
        <w:rPr>
          <w:sz w:val="28"/>
        </w:rPr>
      </w:pPr>
      <w:r>
        <w:rPr>
          <w:color w:val="FF0000"/>
          <w:sz w:val="28"/>
        </w:rPr>
        <w:t>Это</w:t>
      </w:r>
      <w:r>
        <w:rPr>
          <w:color w:val="FF0000"/>
          <w:spacing w:val="-14"/>
          <w:sz w:val="28"/>
        </w:rPr>
        <w:t xml:space="preserve"> </w:t>
      </w:r>
      <w:r>
        <w:rPr>
          <w:color w:val="FF0000"/>
          <w:sz w:val="28"/>
        </w:rPr>
        <w:t>может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вызвать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психические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отклонения.</w:t>
      </w:r>
    </w:p>
    <w:p w:rsidR="002D0A68" w:rsidRDefault="00864033">
      <w:pPr>
        <w:pStyle w:val="a3"/>
        <w:ind w:right="202"/>
      </w:pPr>
      <w:r>
        <w:t>Психологи остерегают, что большое количество времени, проведенное ребёнком у</w:t>
      </w:r>
      <w:r>
        <w:rPr>
          <w:spacing w:val="1"/>
        </w:rPr>
        <w:t xml:space="preserve"> </w:t>
      </w:r>
      <w:r>
        <w:t>планшета или смартфона,</w:t>
      </w:r>
      <w:r>
        <w:t xml:space="preserve"> способствует психическим расстройствам. У детей 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-8"/>
        </w:rPr>
        <w:t xml:space="preserve"> </w:t>
      </w:r>
      <w:r>
        <w:t>депрессии,</w:t>
      </w:r>
      <w:r>
        <w:rPr>
          <w:spacing w:val="-6"/>
        </w:rPr>
        <w:t xml:space="preserve"> </w:t>
      </w:r>
      <w:r>
        <w:t>неврозы,</w:t>
      </w:r>
      <w:r>
        <w:rPr>
          <w:spacing w:val="-6"/>
        </w:rPr>
        <w:t xml:space="preserve"> </w:t>
      </w:r>
      <w:r>
        <w:t>повышенная</w:t>
      </w:r>
      <w:r>
        <w:rPr>
          <w:spacing w:val="-8"/>
        </w:rPr>
        <w:t xml:space="preserve"> </w:t>
      </w:r>
      <w:r>
        <w:t>тревожность,</w:t>
      </w:r>
      <w:r>
        <w:rPr>
          <w:spacing w:val="-6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t>привязанности</w:t>
      </w:r>
    </w:p>
    <w:p w:rsidR="002D0A68" w:rsidRDefault="002D0A68">
      <w:pPr>
        <w:sectPr w:rsidR="002D0A68">
          <w:pgSz w:w="11910" w:h="16850"/>
          <w:pgMar w:top="680" w:right="660" w:bottom="280" w:left="600" w:header="720" w:footer="720" w:gutter="0"/>
          <w:pgBorders w:offsetFrom="page">
            <w:top w:val="dashSmallGap" w:sz="18" w:space="24" w:color="FF0000"/>
            <w:left w:val="dashSmallGap" w:sz="18" w:space="24" w:color="FF0000"/>
            <w:bottom w:val="dashSmallGap" w:sz="18" w:space="23" w:color="FF0000"/>
            <w:right w:val="dashSmallGap" w:sz="18" w:space="23" w:color="FF0000"/>
          </w:pgBorders>
          <w:cols w:space="720"/>
        </w:sectPr>
      </w:pPr>
    </w:p>
    <w:p w:rsidR="002D0A68" w:rsidRDefault="00864033">
      <w:pPr>
        <w:pStyle w:val="a3"/>
        <w:spacing w:before="59"/>
        <w:ind w:right="167"/>
      </w:pPr>
      <w:r>
        <w:lastRenderedPageBreak/>
        <w:pict>
          <v:group id="_x0000_s1026" style="position:absolute;left:0;text-align:left;margin-left:35.3pt;margin-top:2pt;width:524.5pt;height:412.05pt;z-index:-15768576;mso-position-horizontal-relative:page" coordorigin="706,40" coordsize="10490,8241">
            <v:shape id="_x0000_s1029" style="position:absolute;left:720;top:39;width:10476;height:8226" coordorigin="720,40" coordsize="10476,8226" path="m11196,40r-8,l720,40r,28l720,8251r,14l11195,8265r,-14l11196,40xe" fillcolor="#f9f9fc" stroked="f">
              <v:path arrowok="t"/>
            </v:shape>
            <v:rect id="_x0000_s1028" style="position:absolute;left:706;top:8265;width:10490;height:15" fillcolor="#d2d2d2" stroked="f"/>
            <v:line id="_x0000_s1027" style="position:absolute" from="759,409" to="762,409" strokecolor="red" strokeweight="2.16pt">
              <v:stroke dashstyle="3 1"/>
            </v:line>
            <w10:wrap anchorx="page"/>
          </v:group>
        </w:pict>
      </w:r>
      <w:r>
        <w:t>к</w:t>
      </w:r>
      <w:r>
        <w:rPr>
          <w:spacing w:val="-11"/>
        </w:rPr>
        <w:t xml:space="preserve"> </w:t>
      </w:r>
      <w:r>
        <w:t>родителям.</w:t>
      </w:r>
      <w:r>
        <w:rPr>
          <w:spacing w:val="-9"/>
        </w:rPr>
        <w:t xml:space="preserve"> </w:t>
      </w:r>
      <w:r>
        <w:t>Легкодоступная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Интернете,</w:t>
      </w:r>
      <w:r>
        <w:rPr>
          <w:spacing w:val="-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соответствующая</w:t>
      </w:r>
      <w:r>
        <w:rPr>
          <w:spacing w:val="13"/>
        </w:rPr>
        <w:t xml:space="preserve"> </w:t>
      </w:r>
      <w:r>
        <w:t>возрасту</w:t>
      </w:r>
      <w:r>
        <w:rPr>
          <w:spacing w:val="-67"/>
        </w:rPr>
        <w:t xml:space="preserve"> </w:t>
      </w:r>
      <w:r>
        <w:t>ребёнка, может привести к психозу, нарушениям в поведении, раннему половому</w:t>
      </w:r>
      <w:r>
        <w:rPr>
          <w:spacing w:val="1"/>
        </w:rPr>
        <w:t xml:space="preserve"> </w:t>
      </w:r>
      <w:r>
        <w:t>влечению. При общении в социальных сетях есть большая вероятность наткнуться на</w:t>
      </w:r>
      <w:r>
        <w:rPr>
          <w:spacing w:val="-67"/>
        </w:rPr>
        <w:t xml:space="preserve"> </w:t>
      </w:r>
      <w:r>
        <w:t>психически</w:t>
      </w:r>
      <w:r>
        <w:rPr>
          <w:spacing w:val="1"/>
        </w:rPr>
        <w:t xml:space="preserve"> </w:t>
      </w:r>
      <w:r>
        <w:t>больных</w:t>
      </w:r>
      <w:r>
        <w:rPr>
          <w:spacing w:val="-3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педофилов.</w:t>
      </w:r>
    </w:p>
    <w:p w:rsidR="002D0A68" w:rsidRDefault="002D0A68">
      <w:pPr>
        <w:pStyle w:val="a3"/>
        <w:spacing w:before="3"/>
        <w:ind w:left="0"/>
      </w:pPr>
    </w:p>
    <w:p w:rsidR="002D0A68" w:rsidRDefault="00864033">
      <w:pPr>
        <w:pStyle w:val="a3"/>
        <w:ind w:right="202"/>
      </w:pPr>
      <w:r>
        <w:t>Современный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агрессивен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жесток.</w:t>
      </w:r>
      <w:r>
        <w:rPr>
          <w:spacing w:val="-2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ограничены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пользовании</w:t>
      </w:r>
      <w:r>
        <w:rPr>
          <w:spacing w:val="-67"/>
        </w:rPr>
        <w:t xml:space="preserve"> </w:t>
      </w:r>
      <w:r>
        <w:t>гаджетами, становятся еще более агрессивными. Ведь компьютерные герои не</w:t>
      </w:r>
      <w:r>
        <w:rPr>
          <w:spacing w:val="1"/>
        </w:rPr>
        <w:t xml:space="preserve"> </w:t>
      </w:r>
      <w:r>
        <w:t>чувствуют</w:t>
      </w:r>
      <w:r>
        <w:rPr>
          <w:spacing w:val="-3"/>
        </w:rPr>
        <w:t xml:space="preserve"> </w:t>
      </w:r>
      <w:r>
        <w:t>боли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страданий,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сочувствовать.</w:t>
      </w:r>
      <w:r>
        <w:rPr>
          <w:spacing w:val="-1"/>
        </w:rPr>
        <w:t xml:space="preserve"> </w:t>
      </w:r>
      <w:r>
        <w:t>Огромное</w:t>
      </w:r>
    </w:p>
    <w:p w:rsidR="002D0A68" w:rsidRDefault="00864033">
      <w:pPr>
        <w:pStyle w:val="a3"/>
        <w:ind w:right="55"/>
      </w:pPr>
      <w:r>
        <w:t>количество игр провоцирует детскую жестокость, уменьшают чувств</w:t>
      </w:r>
      <w:r>
        <w:t>ительность к</w:t>
      </w:r>
      <w:r>
        <w:rPr>
          <w:spacing w:val="1"/>
        </w:rPr>
        <w:t xml:space="preserve"> </w:t>
      </w:r>
      <w:r>
        <w:t>насилию. Когда на экране кровь течет рекой, начинает казаться, что это нормально.</w:t>
      </w:r>
      <w:r>
        <w:rPr>
          <w:spacing w:val="1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многие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переносят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реальную</w:t>
      </w:r>
      <w:r>
        <w:rPr>
          <w:spacing w:val="-4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начинают</w:t>
      </w:r>
      <w:r>
        <w:rPr>
          <w:spacing w:val="-10"/>
        </w:rPr>
        <w:t xml:space="preserve"> </w:t>
      </w:r>
      <w:r>
        <w:t>издеваться</w:t>
      </w:r>
      <w:r>
        <w:rPr>
          <w:spacing w:val="-67"/>
        </w:rPr>
        <w:t xml:space="preserve"> </w:t>
      </w:r>
      <w:r>
        <w:t xml:space="preserve">над сверстниками, избивать более </w:t>
      </w:r>
      <w:proofErr w:type="gramStart"/>
      <w:r>
        <w:t>слабых</w:t>
      </w:r>
      <w:proofErr w:type="gramEnd"/>
      <w:r>
        <w:t>. На сегодняшний день есть немало случаев,</w:t>
      </w:r>
      <w:r>
        <w:rPr>
          <w:spacing w:val="-6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берут в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оружие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расстреливают</w:t>
      </w:r>
      <w:r>
        <w:rPr>
          <w:spacing w:val="1"/>
        </w:rPr>
        <w:t xml:space="preserve"> </w:t>
      </w:r>
      <w:r>
        <w:t>людей.</w:t>
      </w:r>
    </w:p>
    <w:p w:rsidR="002D0A68" w:rsidRDefault="00864033">
      <w:pPr>
        <w:pStyle w:val="a3"/>
        <w:spacing w:before="3" w:line="319" w:lineRule="exact"/>
      </w:pPr>
      <w:r>
        <w:rPr>
          <w:color w:val="FF0000"/>
        </w:rPr>
        <w:t>10.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Это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приводит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социальной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тревожности.</w:t>
      </w:r>
    </w:p>
    <w:p w:rsidR="002D0A68" w:rsidRDefault="00864033">
      <w:pPr>
        <w:pStyle w:val="a3"/>
        <w:ind w:right="167"/>
      </w:pPr>
      <w:r>
        <w:t>Чрезмерное увлечение компьютерными устройствами не дает возможность развивать</w:t>
      </w:r>
      <w:r>
        <w:rPr>
          <w:spacing w:val="-67"/>
        </w:rPr>
        <w:t xml:space="preserve"> </w:t>
      </w:r>
      <w:r>
        <w:t>умение общаться, повышать навыки коммуникации. Это приводит к тому, что дет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испытывать</w:t>
      </w:r>
      <w:r>
        <w:rPr>
          <w:spacing w:val="-3"/>
        </w:rPr>
        <w:t xml:space="preserve"> </w:t>
      </w:r>
      <w:r>
        <w:t>тревожность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живого</w:t>
      </w:r>
      <w:r>
        <w:rPr>
          <w:spacing w:val="-8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знают, с чего начать разговор, как поддержать беседу, вести себя в обществе других</w:t>
      </w:r>
      <w:r>
        <w:rPr>
          <w:spacing w:val="1"/>
        </w:rPr>
        <w:t xml:space="preserve"> </w:t>
      </w:r>
      <w:r>
        <w:t>людей. Часто это вызывает страх, неуверенность в себе, нервозность. В связи с этим</w:t>
      </w:r>
      <w:r>
        <w:rPr>
          <w:spacing w:val="1"/>
        </w:rPr>
        <w:t xml:space="preserve"> </w:t>
      </w:r>
      <w:r>
        <w:t>нужно стар</w:t>
      </w:r>
      <w:r>
        <w:t>аться, чтобы дети, как можно меньше времени проводили с различными</w:t>
      </w:r>
      <w:r>
        <w:rPr>
          <w:spacing w:val="1"/>
        </w:rPr>
        <w:t xml:space="preserve"> </w:t>
      </w:r>
      <w:r>
        <w:t xml:space="preserve">подобными электронными приборами. Иначе получается, что весь вред от </w:t>
      </w:r>
      <w:proofErr w:type="gramStart"/>
      <w:r>
        <w:t>планшетов</w:t>
      </w:r>
      <w:proofErr w:type="gramEnd"/>
      <w:r>
        <w:rPr>
          <w:spacing w:val="-67"/>
        </w:rPr>
        <w:t xml:space="preserve"> </w:t>
      </w:r>
      <w:r>
        <w:t>оказывается из-за неправильного воспитания. Детям необходимо предлагать такие</w:t>
      </w:r>
      <w:r>
        <w:rPr>
          <w:spacing w:val="1"/>
        </w:rPr>
        <w:t xml:space="preserve"> </w:t>
      </w:r>
      <w:r>
        <w:t>увлечения, которые должны развивать физически, интеллектуально и не оказывать</w:t>
      </w:r>
      <w:r>
        <w:rPr>
          <w:spacing w:val="1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психику.</w:t>
      </w:r>
    </w:p>
    <w:sectPr w:rsidR="002D0A68">
      <w:pgSz w:w="11910" w:h="16850"/>
      <w:pgMar w:top="680" w:right="660" w:bottom="280" w:left="600" w:header="720" w:footer="720" w:gutter="0"/>
      <w:pgBorders w:offsetFrom="page">
        <w:top w:val="dashSmallGap" w:sz="18" w:space="24" w:color="FF0000"/>
        <w:left w:val="dashSmallGap" w:sz="18" w:space="24" w:color="FF0000"/>
        <w:bottom w:val="dashSmallGap" w:sz="18" w:space="23" w:color="FF0000"/>
        <w:right w:val="dashSmallGap" w:sz="18" w:space="23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54B"/>
    <w:multiLevelType w:val="hybridMultilevel"/>
    <w:tmpl w:val="FE720244"/>
    <w:lvl w:ilvl="0" w:tplc="48323574">
      <w:start w:val="1"/>
      <w:numFmt w:val="decimal"/>
      <w:lvlText w:val="%1."/>
      <w:lvlJc w:val="left"/>
      <w:pPr>
        <w:ind w:left="436" w:hanging="287"/>
        <w:jc w:val="left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ru-RU" w:eastAsia="en-US" w:bidi="ar-SA"/>
      </w:rPr>
    </w:lvl>
    <w:lvl w:ilvl="1" w:tplc="0A328D6C">
      <w:numFmt w:val="bullet"/>
      <w:lvlText w:val="•"/>
      <w:lvlJc w:val="left"/>
      <w:pPr>
        <w:ind w:left="1460" w:hanging="287"/>
      </w:pPr>
      <w:rPr>
        <w:rFonts w:hint="default"/>
        <w:lang w:val="ru-RU" w:eastAsia="en-US" w:bidi="ar-SA"/>
      </w:rPr>
    </w:lvl>
    <w:lvl w:ilvl="2" w:tplc="DF6013AC">
      <w:numFmt w:val="bullet"/>
      <w:lvlText w:val="•"/>
      <w:lvlJc w:val="left"/>
      <w:pPr>
        <w:ind w:left="2481" w:hanging="287"/>
      </w:pPr>
      <w:rPr>
        <w:rFonts w:hint="default"/>
        <w:lang w:val="ru-RU" w:eastAsia="en-US" w:bidi="ar-SA"/>
      </w:rPr>
    </w:lvl>
    <w:lvl w:ilvl="3" w:tplc="22A217D8">
      <w:numFmt w:val="bullet"/>
      <w:lvlText w:val="•"/>
      <w:lvlJc w:val="left"/>
      <w:pPr>
        <w:ind w:left="3502" w:hanging="287"/>
      </w:pPr>
      <w:rPr>
        <w:rFonts w:hint="default"/>
        <w:lang w:val="ru-RU" w:eastAsia="en-US" w:bidi="ar-SA"/>
      </w:rPr>
    </w:lvl>
    <w:lvl w:ilvl="4" w:tplc="326018BC">
      <w:numFmt w:val="bullet"/>
      <w:lvlText w:val="•"/>
      <w:lvlJc w:val="left"/>
      <w:pPr>
        <w:ind w:left="4523" w:hanging="287"/>
      </w:pPr>
      <w:rPr>
        <w:rFonts w:hint="default"/>
        <w:lang w:val="ru-RU" w:eastAsia="en-US" w:bidi="ar-SA"/>
      </w:rPr>
    </w:lvl>
    <w:lvl w:ilvl="5" w:tplc="631A40B6">
      <w:numFmt w:val="bullet"/>
      <w:lvlText w:val="•"/>
      <w:lvlJc w:val="left"/>
      <w:pPr>
        <w:ind w:left="5544" w:hanging="287"/>
      </w:pPr>
      <w:rPr>
        <w:rFonts w:hint="default"/>
        <w:lang w:val="ru-RU" w:eastAsia="en-US" w:bidi="ar-SA"/>
      </w:rPr>
    </w:lvl>
    <w:lvl w:ilvl="6" w:tplc="DFA68F1E">
      <w:numFmt w:val="bullet"/>
      <w:lvlText w:val="•"/>
      <w:lvlJc w:val="left"/>
      <w:pPr>
        <w:ind w:left="6565" w:hanging="287"/>
      </w:pPr>
      <w:rPr>
        <w:rFonts w:hint="default"/>
        <w:lang w:val="ru-RU" w:eastAsia="en-US" w:bidi="ar-SA"/>
      </w:rPr>
    </w:lvl>
    <w:lvl w:ilvl="7" w:tplc="0DBC2534">
      <w:numFmt w:val="bullet"/>
      <w:lvlText w:val="•"/>
      <w:lvlJc w:val="left"/>
      <w:pPr>
        <w:ind w:left="7586" w:hanging="287"/>
      </w:pPr>
      <w:rPr>
        <w:rFonts w:hint="default"/>
        <w:lang w:val="ru-RU" w:eastAsia="en-US" w:bidi="ar-SA"/>
      </w:rPr>
    </w:lvl>
    <w:lvl w:ilvl="8" w:tplc="BD445668">
      <w:numFmt w:val="bullet"/>
      <w:lvlText w:val="•"/>
      <w:lvlJc w:val="left"/>
      <w:pPr>
        <w:ind w:left="8607" w:hanging="2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A68"/>
    <w:rsid w:val="002D0A68"/>
    <w:rsid w:val="0086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3521" w:right="3456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436" w:hanging="2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64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03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3521" w:right="3456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436" w:hanging="2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64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0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Evgeniy</cp:lastModifiedBy>
  <cp:revision>2</cp:revision>
  <dcterms:created xsi:type="dcterms:W3CDTF">2022-01-28T16:30:00Z</dcterms:created>
  <dcterms:modified xsi:type="dcterms:W3CDTF">2022-01-28T16:34:00Z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