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ED" w:rsidRPr="005750ED" w:rsidRDefault="005750ED" w:rsidP="00843BE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750ED">
        <w:rPr>
          <w:rFonts w:ascii="Times New Roman" w:hAnsi="Times New Roman" w:cs="Times New Roman"/>
          <w:b/>
          <w:bCs/>
          <w:iCs/>
          <w:sz w:val="28"/>
          <w:szCs w:val="28"/>
        </w:rPr>
        <w:t>МДОУ «Детский сад № 227»</w:t>
      </w:r>
    </w:p>
    <w:p w:rsidR="00843BE2" w:rsidRPr="00843BE2" w:rsidRDefault="00843BE2" w:rsidP="00843BE2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43BE2">
        <w:rPr>
          <w:rFonts w:ascii="Times New Roman" w:hAnsi="Times New Roman" w:cs="Times New Roman"/>
          <w:b/>
          <w:bCs/>
          <w:iCs/>
          <w:sz w:val="32"/>
          <w:szCs w:val="32"/>
        </w:rPr>
        <w:t>ОГОНЬ-ДРУГ, ОГОНЬ-ВРАГ</w:t>
      </w:r>
    </w:p>
    <w:p w:rsidR="00843BE2" w:rsidRDefault="00843BE2" w:rsidP="005750E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Консультация для родителей</w:t>
      </w:r>
    </w:p>
    <w:p w:rsidR="005750ED" w:rsidRPr="005750ED" w:rsidRDefault="005750ED" w:rsidP="005750E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750ED">
        <w:rPr>
          <w:rFonts w:ascii="Times New Roman" w:hAnsi="Times New Roman" w:cs="Times New Roman"/>
          <w:bCs/>
          <w:iCs/>
          <w:sz w:val="28"/>
          <w:szCs w:val="28"/>
        </w:rPr>
        <w:t xml:space="preserve">Подготовила: воспитатель Алиева Е.С. </w:t>
      </w:r>
    </w:p>
    <w:p w:rsidR="00843BE2" w:rsidRPr="00843BE2" w:rsidRDefault="00843BE2" w:rsidP="00843BE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Определение понятия «чрезвычайная ситуация»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843BE2">
        <w:rPr>
          <w:rFonts w:ascii="Times New Roman" w:hAnsi="Times New Roman" w:cs="Times New Roman"/>
          <w:iCs/>
          <w:sz w:val="28"/>
          <w:szCs w:val="28"/>
        </w:rPr>
        <w:t>История развития земной цивилизации неразрывно связана с постоянно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843BE2">
        <w:rPr>
          <w:rFonts w:ascii="Times New Roman" w:hAnsi="Times New Roman" w:cs="Times New Roman"/>
          <w:iCs/>
          <w:sz w:val="28"/>
          <w:szCs w:val="28"/>
        </w:rPr>
        <w:t>возникающими чрезвычайными ситуациями.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843BE2">
        <w:rPr>
          <w:rFonts w:ascii="Times New Roman" w:hAnsi="Times New Roman" w:cs="Times New Roman"/>
          <w:iCs/>
          <w:sz w:val="28"/>
          <w:szCs w:val="28"/>
        </w:rPr>
        <w:t>Наши предки постоянно испытывали на себе влияние природных явлений и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факторов: наводнения, землетрясения, ураганы, извержения вулканов, природные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пожары, засуха, сильный ветер, град, гроза наводили ужас на людей.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843BE2">
        <w:rPr>
          <w:rFonts w:ascii="Times New Roman" w:hAnsi="Times New Roman" w:cs="Times New Roman"/>
          <w:iCs/>
          <w:sz w:val="28"/>
          <w:szCs w:val="28"/>
        </w:rPr>
        <w:t>Современный мир наполнен чрезвычайными ситуациями; к сожалению, их число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не уменьшается, а постоянно растет.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Чрезвычайная ситуация </w:t>
      </w:r>
      <w:r w:rsidRPr="00843BE2">
        <w:rPr>
          <w:rFonts w:ascii="Times New Roman" w:hAnsi="Times New Roman" w:cs="Times New Roman"/>
          <w:iCs/>
          <w:sz w:val="28"/>
          <w:szCs w:val="28"/>
        </w:rPr>
        <w:t>- это всегда большая беда, в результате которой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уничтожаются исторические и материальные ценности, наносится непоправимый ущерб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окружающей среде, травмируются и погибают люди.</w:t>
      </w:r>
    </w:p>
    <w:p w:rsidR="00843BE2" w:rsidRPr="00843BE2" w:rsidRDefault="00843BE2" w:rsidP="00843BE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Безопасность Вашего дома и домочадцев.</w:t>
      </w:r>
    </w:p>
    <w:p w:rsid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Помните, что большинство несчастных случаев можно предотвратить! Для этого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Вам придётся приобрести «привычку к безопасности»</w:t>
      </w:r>
      <w:r w:rsidRPr="00843BE2">
        <w:rPr>
          <w:rFonts w:ascii="Times New Roman" w:hAnsi="Times New Roman" w:cs="Times New Roman"/>
          <w:iCs/>
          <w:sz w:val="28"/>
          <w:szCs w:val="28"/>
        </w:rPr>
        <w:t>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 xml:space="preserve"> Вот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Pr="00843BE2">
        <w:rPr>
          <w:rFonts w:ascii="Times New Roman" w:hAnsi="Times New Roman" w:cs="Times New Roman"/>
          <w:iCs/>
          <w:sz w:val="28"/>
          <w:szCs w:val="28"/>
        </w:rPr>
        <w:t>есколько советов, над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которыми Вы можете поразмыслить: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Всегда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поворачивайте от края плиты рукоятки стоящих на ней сковородок, чтобы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ребёнок не мог дотянуться и вылить на себя кипящий жир;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Всегда </w:t>
      </w:r>
      <w:r w:rsidRPr="00843BE2">
        <w:rPr>
          <w:rFonts w:ascii="Times New Roman" w:hAnsi="Times New Roman" w:cs="Times New Roman"/>
          <w:iCs/>
          <w:sz w:val="28"/>
          <w:szCs w:val="28"/>
        </w:rPr>
        <w:t>укорачивайте провода электрочайников — по той же причине;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Всегда </w:t>
      </w:r>
      <w:r w:rsidRPr="00843BE2">
        <w:rPr>
          <w:rFonts w:ascii="Times New Roman" w:hAnsi="Times New Roman" w:cs="Times New Roman"/>
          <w:iCs/>
          <w:sz w:val="28"/>
          <w:szCs w:val="28"/>
        </w:rPr>
        <w:t>следите за тем, чтобы кастрюли с горячим содержимым не стояли на краю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стола, на подоконнике;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Всегда </w:t>
      </w:r>
      <w:r w:rsidRPr="00843BE2">
        <w:rPr>
          <w:rFonts w:ascii="Times New Roman" w:hAnsi="Times New Roman" w:cs="Times New Roman"/>
          <w:iCs/>
          <w:sz w:val="28"/>
          <w:szCs w:val="28"/>
        </w:rPr>
        <w:t>надёжно запирайте лекарства и всё, что может оказаться ядовитым для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ребёнка;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Всегда</w:t>
      </w:r>
      <w:r w:rsidR="00ED026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убирайте подальше опасное для ребёнка оборудование, ремонтируйте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болтающиеся штепселя и подводящие провода;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Всегда</w:t>
      </w:r>
      <w:r w:rsidR="00ED026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следите за тем, чтобы среди игрушек отсутствовали мелкие предметы;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Всегда </w:t>
      </w:r>
      <w:r w:rsidRPr="00843BE2">
        <w:rPr>
          <w:rFonts w:ascii="Times New Roman" w:hAnsi="Times New Roman" w:cs="Times New Roman"/>
          <w:iCs/>
          <w:sz w:val="28"/>
          <w:szCs w:val="28"/>
        </w:rPr>
        <w:t>вставляйте блокираторы в электрические розетки во избежание засунуть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отвёртку, шпильку, пальчик в одну из дырочек, какие он видит в стене.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Эти меры предосторожности помогут Вам меньше беспокоится, когда Вы и Ваш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ребёнок перемещаетесь по дому в разных направлениях в одно и то же время!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И, пожалуйста, не забывайте, что Вам нужно осознавать опасности не только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своём</w:t>
      </w:r>
      <w:r w:rsidR="00ED02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доме, но и в домах других людей. Это гораздо труднее, особенно, когда имеете дело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с друзьями или собственными родителями. Всё, что Вы можете, — это помнить,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например, что у них нет шпингалетов на окнах или что они не запирают «яды»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шкафчике под раковиной. Постарайтесь тактично, чтобы не обидеть их, обговорить эти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важные для Вас моменты, но Вы должны обезопасить ребёнка.</w:t>
      </w:r>
    </w:p>
    <w:p w:rsidR="00843BE2" w:rsidRPr="00843BE2" w:rsidRDefault="00843BE2" w:rsidP="00843BE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 xml:space="preserve">Охранять жизнь детей — значит </w:t>
      </w: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проявлять здравый смысл.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Очень важно, чтобы Вы на шаг опережали ребёнка, тогда Вы сумеете предвидеть,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что он может сделать, — ещё до того, как он это сделает!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Помните, что Ваш малыш взрослеет и забот, ответственности за его жизнь и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здоровье с каждым днём прибавляется!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Помогите ребёнку удовлетворить его познавательный интерес к окружающему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миру, создав все необходимые условия безопасной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жизнедеятельности!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В подавляющем большинстве случаев дети становятся жертвами опасных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ситуаций по нашей с нами вине. Снижение контроля, когда дети предоставлены сами себе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 xml:space="preserve">на улице, </w:t>
      </w:r>
      <w:r w:rsidR="00ED0266" w:rsidRPr="00843BE2">
        <w:rPr>
          <w:rFonts w:ascii="Times New Roman" w:hAnsi="Times New Roman" w:cs="Times New Roman"/>
          <w:iCs/>
          <w:sz w:val="28"/>
          <w:szCs w:val="28"/>
        </w:rPr>
        <w:t>или,</w:t>
      </w:r>
      <w:r w:rsidRPr="00843BE2">
        <w:rPr>
          <w:rFonts w:ascii="Times New Roman" w:hAnsi="Times New Roman" w:cs="Times New Roman"/>
          <w:iCs/>
          <w:sz w:val="28"/>
          <w:szCs w:val="28"/>
        </w:rPr>
        <w:t xml:space="preserve"> когда остаются дома без присмотра; это беспечность взрослых, когда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пожароопасные предметы находятся в поле досягаемости детей, а также, когда в семье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царит вседозволенность и безнаказанность - вот основные источники порождения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возможных трагедий. Часто и мы, взрослые, не владеем элементарными знаниями правил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безопасности и поведения в чрезвычайных ситуациях.</w:t>
      </w:r>
    </w:p>
    <w:p w:rsidR="00843BE2" w:rsidRPr="00843BE2" w:rsidRDefault="00843BE2" w:rsidP="00843BE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Огонь – друг и враг человека.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Огонь - одно из самых больших чудес природы, с которым человек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познакомился на заре своего существования. Огонь дарил человеку тепло, защищал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от диких зверей, использовался для приготовления пищи, изготовления орудий труда.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Благодаря огню человечество проникло в космос.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lastRenderedPageBreak/>
        <w:t>Люди научились добывать и сохранять огонь. Однако, выйдя из-под контроля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человека, он превращается в страшное бедствие - пожар. Чтобы избежать пожара,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предупредить его, нужно знать, каким же образом огонь, вырывается на свободу.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чём причина этого?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Чаще всего пожар возникает из-за нарушения правил пожарной безопасности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при эксплуатации бытовой электротехники, газовых приборов и</w:t>
      </w:r>
      <w:r w:rsidR="00ED0266">
        <w:rPr>
          <w:rFonts w:ascii="Times New Roman" w:hAnsi="Times New Roman" w:cs="Times New Roman"/>
          <w:iCs/>
          <w:sz w:val="28"/>
          <w:szCs w:val="28"/>
        </w:rPr>
        <w:t xml:space="preserve"> о</w:t>
      </w:r>
      <w:r w:rsidR="00ED0266" w:rsidRPr="00843BE2">
        <w:rPr>
          <w:rFonts w:ascii="Times New Roman" w:hAnsi="Times New Roman" w:cs="Times New Roman"/>
          <w:iCs/>
          <w:sz w:val="28"/>
          <w:szCs w:val="28"/>
        </w:rPr>
        <w:t>топительных</w:t>
      </w:r>
      <w:r w:rsidRPr="00843BE2">
        <w:rPr>
          <w:rFonts w:ascii="Times New Roman" w:hAnsi="Times New Roman" w:cs="Times New Roman"/>
          <w:iCs/>
          <w:sz w:val="28"/>
          <w:szCs w:val="28"/>
        </w:rPr>
        <w:t xml:space="preserve"> печей,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невнимательности, небрежности в обращении с горящими предметами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легковоспламеняющимися материалами.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Пожар </w:t>
      </w:r>
      <w:r w:rsidRPr="00843BE2">
        <w:rPr>
          <w:rFonts w:ascii="Times New Roman" w:hAnsi="Times New Roman" w:cs="Times New Roman"/>
          <w:iCs/>
          <w:sz w:val="28"/>
          <w:szCs w:val="28"/>
        </w:rPr>
        <w:t>опасен открытым огнём, высокой температурой воздуха, ядовитыми</w:t>
      </w:r>
      <w:r w:rsidR="00ED02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газами, дымом и другими неблагоприятными факторами.</w:t>
      </w:r>
      <w:r w:rsidR="00ED02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С давних времен известно, что пожар легче предупредить, чем погасить.</w:t>
      </w:r>
    </w:p>
    <w:p w:rsidR="00843BE2" w:rsidRPr="00843BE2" w:rsidRDefault="00843BE2" w:rsidP="00843BE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Проверьте состояние пожарной безопасности в вашей квартире: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1. Имеется ли в квартире огнетушитель? Знают ли домашние, где он хранится?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Умеют ли с ним обращаться, в т. ч. и дошкольники?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2. В порядке ли в вашей квартире электропроводка?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3. Применяете ли вы стандартные автоматические предохранители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распределительном щитке?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4. В порядке</w:t>
      </w:r>
      <w:r w:rsidR="00ED02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ли газовая плита и сеть? Перекрываете ли вы допуск газа к плите,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уходя из дома?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5. Выключаете ли вы телевизор из сети по окончании просмотра передач?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 xml:space="preserve">6. Храните ли вы в квартире </w:t>
      </w:r>
      <w:r w:rsidR="00ED0266" w:rsidRPr="00843BE2">
        <w:rPr>
          <w:rFonts w:ascii="Times New Roman" w:hAnsi="Times New Roman" w:cs="Times New Roman"/>
          <w:iCs/>
          <w:sz w:val="28"/>
          <w:szCs w:val="28"/>
        </w:rPr>
        <w:t>легко воспламеняющие</w:t>
      </w:r>
      <w:r w:rsidRPr="00843BE2">
        <w:rPr>
          <w:rFonts w:ascii="Times New Roman" w:hAnsi="Times New Roman" w:cs="Times New Roman"/>
          <w:iCs/>
          <w:sz w:val="28"/>
          <w:szCs w:val="28"/>
        </w:rPr>
        <w:t xml:space="preserve"> вещества?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7. Курите ли в постели?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8. Имеют ли дети доступ к спичкам, зажигалкам и другим огнеопасным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предметам?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9. Имеются ли у вас в квартире аварийный запас воды, если ее у вас часто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отключают?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 xml:space="preserve">10. Если у вас на окнах есть решетки, как вы решили вопрос эвакуации через </w:t>
      </w:r>
      <w:r w:rsidR="00ED0266" w:rsidRPr="00843BE2">
        <w:rPr>
          <w:rFonts w:ascii="Times New Roman" w:hAnsi="Times New Roman" w:cs="Times New Roman"/>
          <w:iCs/>
          <w:sz w:val="28"/>
          <w:szCs w:val="28"/>
        </w:rPr>
        <w:t>окна</w:t>
      </w:r>
      <w:r w:rsidR="00ED0266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843BE2">
        <w:rPr>
          <w:rFonts w:ascii="Times New Roman" w:hAnsi="Times New Roman" w:cs="Times New Roman"/>
          <w:iCs/>
          <w:sz w:val="28"/>
          <w:szCs w:val="28"/>
        </w:rPr>
        <w:t xml:space="preserve"> случае пожара?</w:t>
      </w:r>
    </w:p>
    <w:p w:rsidR="00843BE2" w:rsidRPr="00843BE2" w:rsidRDefault="00843BE2" w:rsidP="00843BE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В целях профилактики возникновения пожароопасной ситуации в квартире,</w:t>
      </w:r>
    </w:p>
    <w:p w:rsidR="00843BE2" w:rsidRPr="00843BE2" w:rsidRDefault="00843BE2" w:rsidP="00843BE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в доме необходимо: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lastRenderedPageBreak/>
        <w:t>1.ОПРЕДЕЛИТЬ основную группу пожароопасных предметов и взрывоопасных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веществ: свеча, зажигалка, электроутюг, газовая плита, аэрозоли, лаки, краски и т.п.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2.ПРЕДЛОЖИТЬ своему ребенку запомнить эти опасные предметы и вещества.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Необходимо периодически повторять это с ребенком.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3.НАУЧИТЕ ребенка осторожно обращаться с огнем, если в этом есть острая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необходимость.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4.ВЫУЧИТЕ с ребенком правила поведения при возникновении пожара и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систематически их повторяйте.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5.БЕСЕДУЙТЕ, читайте детям художественную литературу по теме, анализируя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прочитанное.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6.ПОВЕСЬТЕ у телефона табличку с номером вызова пожарной части «01» и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научите ребенка делать сообщение по телефону о пожаре в квартире.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Ребенок должен уяснить и твердо знать, что телефон «01» - это серьезно и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«шутить» с ним нельзя.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7. СТАРШИХ детей нужно научить тушить маленькие очаги пожара водой или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накрыть плотным одеялом.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8. ПОСЕТИТЕ с ребенком пожарную часть и расскажите о важности работы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пожарных.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9. НАУЧИТЕ старших детей пользоваться телефоном - автоматом для вызова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«01».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ГЛАВНОЕ НАУЧИТЬ РЕБЕНКА НЕ БОЯТЬСЯ ОГНЯ - с ним надо очень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осторожно обращаться. Огонь верно служит человеку с давних пор, но выходя из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повиновения, не щадит никого и ничего.</w:t>
      </w:r>
      <w:r w:rsidR="00ED02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Пожар не случайность, а результат неправильного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поведения.</w:t>
      </w:r>
    </w:p>
    <w:p w:rsidR="00843BE2" w:rsidRPr="00843BE2" w:rsidRDefault="00843BE2" w:rsidP="00843BE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Несколько известных правил безопасного обращения с электрической</w:t>
      </w:r>
    </w:p>
    <w:p w:rsidR="00843BE2" w:rsidRPr="00843BE2" w:rsidRDefault="00843BE2" w:rsidP="00843BE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энергией</w:t>
      </w:r>
    </w:p>
    <w:p w:rsidR="00843BE2" w:rsidRPr="00843BE2" w:rsidRDefault="00843BE2" w:rsidP="00843BE2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Неукоснительно соблюдайте порядок включения ЭЛЕКТРОПРИБОРОВ в сеть шнур сначала подключайте к прибору, а затем к сети. Отключение прибора производите в обратном порядке.</w:t>
      </w:r>
    </w:p>
    <w:p w:rsidR="00843BE2" w:rsidRPr="00843BE2" w:rsidRDefault="00843BE2" w:rsidP="00843BE2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Не вставляйте вилку в штепсельную розетку мокрыми руками.</w:t>
      </w:r>
    </w:p>
    <w:p w:rsidR="00843BE2" w:rsidRPr="00843BE2" w:rsidRDefault="00843BE2" w:rsidP="00843BE2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lastRenderedPageBreak/>
        <w:t>Не пользуйтесь электроутюгом, плиткой, чайником, паяльником без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специальных несгораемых подставок.</w:t>
      </w:r>
    </w:p>
    <w:p w:rsidR="00843BE2" w:rsidRPr="00843BE2" w:rsidRDefault="00843BE2" w:rsidP="00843BE2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ОПАСНО использовать электроприбор с повреждённым шнуром.</w:t>
      </w:r>
    </w:p>
    <w:p w:rsidR="00843BE2" w:rsidRPr="00843BE2" w:rsidRDefault="00843BE2" w:rsidP="00843BE2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НЕ оставляйте без присмотра электронагревательные приборы, включённые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сеть.</w:t>
      </w:r>
    </w:p>
    <w:p w:rsidR="00843BE2" w:rsidRPr="00843BE2" w:rsidRDefault="00843BE2" w:rsidP="00843BE2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УХОДЯ из дома, выключайте свет и электроприборы.</w:t>
      </w:r>
    </w:p>
    <w:p w:rsidR="00843BE2" w:rsidRPr="00843BE2" w:rsidRDefault="00843BE2" w:rsidP="00843BE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Для предупреждения возгорания в жилище необходимо строго соблюдать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несложные правила пожарной безопасности: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- Не оставляйте включёнными электроприборы / утюг, паяльник и др. после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работы с ними;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- Не включайте в одну розетку несколько мощных потребителей электроэнергии;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- Не закрывайте электролампы и другие электросветильники бумагой;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- Пользуясь свечами, изолируйте их от стола огнестойкими материалами;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- Не применяйте бенгальские огни, хлопушки и др. пиротехнические средства в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квартирах, даже в новогодние праздники;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- Не устраивайте игр со спичками, др. горящими предметами (не затушенные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угли, зола, головешки и легко воспламеняющие материалы)</w:t>
      </w:r>
    </w:p>
    <w:p w:rsidR="00843BE2" w:rsidRPr="00843BE2" w:rsidRDefault="00843BE2" w:rsidP="00843BE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Но бывает и так, что меры предосторожности не помогли, и пожар начался.</w:t>
      </w:r>
    </w:p>
    <w:p w:rsidR="00843BE2" w:rsidRPr="00843BE2" w:rsidRDefault="00843BE2" w:rsidP="00843BE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Что делать в таких случаях?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- Надо знать, что почти все пожары, исключая возникшие из-за взрывов, бывают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вначале небольшими, их легко затушить. Бытует мнение, что в первую минуту для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тушения пожара достаточно одного стакана в</w:t>
      </w:r>
      <w:r w:rsidR="00ED0266">
        <w:rPr>
          <w:rFonts w:ascii="Times New Roman" w:hAnsi="Times New Roman" w:cs="Times New Roman"/>
          <w:iCs/>
          <w:sz w:val="28"/>
          <w:szCs w:val="28"/>
        </w:rPr>
        <w:t xml:space="preserve">оды, во вторую - три ведра, а </w:t>
      </w:r>
      <w:proofErr w:type="spellStart"/>
      <w:r w:rsidR="00ED0266">
        <w:rPr>
          <w:rFonts w:ascii="Times New Roman" w:hAnsi="Times New Roman" w:cs="Times New Roman"/>
          <w:iCs/>
          <w:sz w:val="28"/>
          <w:szCs w:val="28"/>
        </w:rPr>
        <w:t>в</w:t>
      </w:r>
      <w:r w:rsidRPr="00843BE2">
        <w:rPr>
          <w:rFonts w:ascii="Times New Roman" w:hAnsi="Times New Roman" w:cs="Times New Roman"/>
          <w:iCs/>
          <w:sz w:val="28"/>
          <w:szCs w:val="28"/>
        </w:rPr>
        <w:t>третью</w:t>
      </w:r>
      <w:proofErr w:type="spellEnd"/>
      <w:r w:rsidRPr="00843BE2">
        <w:rPr>
          <w:rFonts w:ascii="Times New Roman" w:hAnsi="Times New Roman" w:cs="Times New Roman"/>
          <w:iCs/>
          <w:sz w:val="28"/>
          <w:szCs w:val="28"/>
        </w:rPr>
        <w:t xml:space="preserve"> не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хватит и автоцистерны. Поэтому следует быстро реагировать на возгорание, используя все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доступные средства для тушения огня / воду, мокрую тряпку, песок/.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- Горящие легковоспламеняющиеся жидкости тушить водой неэффективно.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Лучше воспользоваться куском плотной мокрой ткани.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- При опасности поражения электрическим током отключите электроэнергию.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- Для предотвращения взрыва перекройте газ.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lastRenderedPageBreak/>
        <w:t>- Во время пожара не открывайте окна и двери: это увеличит приток воздуха 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значит, усилит огонь.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- Любой огонь, который нельзя погасить в кратчайшее время, требует работы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пожарных. Поэтому, если, ликвидировать очаг горения сами не сможете, немедленно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сообщите пожарной службе. Оповестите соседей, и быстро покиньте помещение, прикрыв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за собой дверь.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- Если во время тушения огня вы получили ожог, то для уменьшения боли к месту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ожога приложите что-нибудь холодное. При сильных ожогах надо как можно быстрее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обратиться к врачу.</w:t>
      </w:r>
    </w:p>
    <w:p w:rsidR="00843BE2" w:rsidRPr="00843BE2" w:rsidRDefault="00843BE2" w:rsidP="00843BE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Основные правила поведения при возникновении пожара, которые должны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знать дети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 НЕЛЬЗЯ </w:t>
      </w:r>
      <w:r w:rsidRPr="00843BE2">
        <w:rPr>
          <w:rFonts w:ascii="Times New Roman" w:hAnsi="Times New Roman" w:cs="Times New Roman"/>
          <w:iCs/>
          <w:sz w:val="28"/>
          <w:szCs w:val="28"/>
        </w:rPr>
        <w:t>прятаться в дальних углах, под кроватями, за шкафом, в шкафу.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Опасен не только огонь, но и дым.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НЕЛЬЗЯ </w:t>
      </w:r>
      <w:r w:rsidRPr="00843BE2">
        <w:rPr>
          <w:rFonts w:ascii="Times New Roman" w:hAnsi="Times New Roman" w:cs="Times New Roman"/>
          <w:iCs/>
          <w:sz w:val="28"/>
          <w:szCs w:val="28"/>
        </w:rPr>
        <w:t>оставаться в помещении, где начался пожар, нужно быстро уйти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звать на помощь взрослых.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3.ПОЗВОНИТЬ </w:t>
      </w:r>
      <w:r w:rsidRPr="00843BE2">
        <w:rPr>
          <w:rFonts w:ascii="Times New Roman" w:hAnsi="Times New Roman" w:cs="Times New Roman"/>
          <w:iCs/>
          <w:sz w:val="28"/>
          <w:szCs w:val="28"/>
        </w:rPr>
        <w:t>по телефону 01, если пожар начался в дальней комнате,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сообщить, что случилось, назвать свой домашний адрес.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ЕСЛИ </w:t>
      </w:r>
      <w:r w:rsidRPr="00843BE2">
        <w:rPr>
          <w:rFonts w:ascii="Times New Roman" w:hAnsi="Times New Roman" w:cs="Times New Roman"/>
          <w:iCs/>
          <w:sz w:val="28"/>
          <w:szCs w:val="28"/>
        </w:rPr>
        <w:t>телефона в квартире нет, немедленно выйти из нее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и искать взрослых: соседей, прохожих.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 ЕСЛИ </w:t>
      </w:r>
      <w:r w:rsidRPr="00843BE2">
        <w:rPr>
          <w:rFonts w:ascii="Times New Roman" w:hAnsi="Times New Roman" w:cs="Times New Roman"/>
          <w:iCs/>
          <w:sz w:val="28"/>
          <w:szCs w:val="28"/>
        </w:rPr>
        <w:t>в квартире много дыма, двигаться к выходу надо низ ко пригнувшись,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ползком, прикрывая рот и нос платком, полотенцем, рубашкой - желательно их смочить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водой.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6.ЕСЛИ </w:t>
      </w:r>
      <w:r w:rsidRPr="00843BE2">
        <w:rPr>
          <w:rFonts w:ascii="Times New Roman" w:hAnsi="Times New Roman" w:cs="Times New Roman"/>
          <w:iCs/>
          <w:sz w:val="28"/>
          <w:szCs w:val="28"/>
        </w:rPr>
        <w:t>загорелась одежда: падать и, катаясь, сбивать огонь.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7. ЕСЛИ </w:t>
      </w:r>
      <w:r w:rsidRPr="00843BE2">
        <w:rPr>
          <w:rFonts w:ascii="Times New Roman" w:hAnsi="Times New Roman" w:cs="Times New Roman"/>
          <w:iCs/>
          <w:sz w:val="28"/>
          <w:szCs w:val="28"/>
        </w:rPr>
        <w:t>из квартиры нельзя, выйти, надо лечь на пол, прикрыть рот и нос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влажной тканью и периодически звать на помощь.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СИСТЕМАТИЧЕСКИ </w:t>
      </w:r>
      <w:r w:rsidRPr="00843BE2">
        <w:rPr>
          <w:rFonts w:ascii="Times New Roman" w:hAnsi="Times New Roman" w:cs="Times New Roman"/>
          <w:iCs/>
          <w:sz w:val="28"/>
          <w:szCs w:val="28"/>
        </w:rPr>
        <w:t>в игровой ситуации закрепляйте с ребенком правила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поведения при пожаре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ВЫУЧИТЕ </w:t>
      </w:r>
      <w:r w:rsidRPr="00843BE2">
        <w:rPr>
          <w:rFonts w:ascii="Times New Roman" w:hAnsi="Times New Roman" w:cs="Times New Roman"/>
          <w:iCs/>
          <w:sz w:val="28"/>
          <w:szCs w:val="28"/>
        </w:rPr>
        <w:t>с детьми пословицы, поговорки и уточните их смысл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ОТ ИСКРЫ ПОЖАР СЛУЧАЕТСЯ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СПИЧКИ НЕ ТРОНЬ, В НИХ ОГОНЬ.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 xml:space="preserve">ОГОНЬ </w:t>
      </w:r>
      <w:proofErr w:type="gramStart"/>
      <w:r w:rsidRPr="00843BE2">
        <w:rPr>
          <w:rFonts w:ascii="Times New Roman" w:hAnsi="Times New Roman" w:cs="Times New Roman"/>
          <w:iCs/>
          <w:sz w:val="28"/>
          <w:szCs w:val="28"/>
        </w:rPr>
        <w:t>НЕ</w:t>
      </w:r>
      <w:r w:rsidR="00ED02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 xml:space="preserve"> ВОДА</w:t>
      </w:r>
      <w:proofErr w:type="gramEnd"/>
      <w:r w:rsidRPr="00843BE2">
        <w:rPr>
          <w:rFonts w:ascii="Times New Roman" w:hAnsi="Times New Roman" w:cs="Times New Roman"/>
          <w:iCs/>
          <w:sz w:val="28"/>
          <w:szCs w:val="28"/>
        </w:rPr>
        <w:t xml:space="preserve"> - ОХВАТИТ, НЕ ВЫПЛЫВЕШЬ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МАЛЕНЬКАЯ СПИЧКА СЖИГАЕТ БОЛЬШОЙ ЛЕС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ОГОНЬ - НАШ ДРУГ, НО НЕ ВСЕГДА - БЫВАЕТ ОТ НЕГО БЕДА!</w:t>
      </w:r>
    </w:p>
    <w:p w:rsidR="00843BE2" w:rsidRPr="00843BE2" w:rsidRDefault="00843BE2" w:rsidP="00843BE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Первая медицинская помощь при ожогах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Ожоги возникают при воздействии высоких температур. Тяжесть течения всех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видов ожогов зависит от глубины поражения тканей и от площади ожога.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зависимости от глубины поражения кожи и тканей различают четыре степени ожогов: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лёгкую - I-ю, среднем тяжести – 2-ю, тяжёлую - 3-ью и крайне тяжёлую – 4-ую.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 xml:space="preserve">Размеры ожоговой поверхности выражают в процентах от общей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оверхности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кожного покрова. При обширных, занимающих более 10 - 15% поверхности тела ожогах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2-3-ей степени возникает тяжёлое общее поражение организма - ожоговая болезнь,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которая нередко осложняется ожоговым шоком. Особенностью ожогового шока является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длительность его течения. Он может продолжаться до 24-72 ч. Ожоговая болезнь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 xml:space="preserve">характеризуется острой 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843BE2">
        <w:rPr>
          <w:rFonts w:ascii="Times New Roman" w:hAnsi="Times New Roman" w:cs="Times New Roman"/>
          <w:iCs/>
          <w:sz w:val="28"/>
          <w:szCs w:val="28"/>
        </w:rPr>
        <w:t>нтоксикацией, нарушением в организме процессов водно-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солевого обмена. Она часто осложняется воспалением лёгких, поражением печени,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почек, острыми язвами желудочно-кишечного тракта.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Чем раньше оказана первая медицинская помощь обожжённым, тем реже у них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отмечаются осложнения. При оказании помощи прежде всего надо погасить горящую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одежду, для чего на поражённого набрасывают пальто, одеяло. Обожжённую часть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тела освобождают от одежды, обрезая её вокруг, оставляя на месте прилипшую к ожогу.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Нельзя вскрывать пузыри, касаться ожоговой поверхности руками, смазывать её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жиром, мазью и другими веществами. На ожоговую поверхность накладывают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стерильную повязку. Могут быть использованы специальные контурные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противоожоговые повязки, которые заранее заготавливают для лица, груди, спины,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живота, бедра в соответствии с контурами границ этих областей тела, стерилизуют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пропитывают особым составом. Фиксируют их с помощью тесёмок. При обширных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ожогах нижних и верхних конечностей производят их иммобилизацию шинами или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подручными средствами.</w:t>
      </w:r>
    </w:p>
    <w:p w:rsidR="00843BE2" w:rsidRPr="00843BE2" w:rsidRDefault="00843BE2" w:rsidP="00843BE2">
      <w:pPr>
        <w:rPr>
          <w:rFonts w:ascii="Times New Roman" w:hAnsi="Times New Roman" w:cs="Times New Roman"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При обширных ожогах, занимающих большую поверхность тела, поражённого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лучше всего завернуть в чистую простыню, провести все мероприятия по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предупреждению шока и срочно транспортировать в медицинское учреждение. Дайте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выпить тёплого чаю и 1-2 таблетки анальгина или амидопирина, создайте покой,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Первая медицинская помощь при ожогах глаз заключается в наложении на них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стерильной повязки и создании для пораженного покоя.</w:t>
      </w:r>
    </w:p>
    <w:p w:rsidR="00C45683" w:rsidRDefault="00C45683">
      <w:pPr>
        <w:rPr>
          <w:rFonts w:ascii="Times New Roman" w:hAnsi="Times New Roman" w:cs="Times New Roman"/>
          <w:sz w:val="28"/>
          <w:szCs w:val="28"/>
        </w:rPr>
      </w:pPr>
    </w:p>
    <w:p w:rsidR="005D645F" w:rsidRDefault="005D645F" w:rsidP="005D64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Ярославль</w:t>
      </w:r>
    </w:p>
    <w:p w:rsidR="005D645F" w:rsidRPr="00843BE2" w:rsidRDefault="005D645F" w:rsidP="005D64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  <w:bookmarkEnd w:id="0"/>
    </w:p>
    <w:sectPr w:rsidR="005D645F" w:rsidRPr="0084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37342"/>
    <w:multiLevelType w:val="hybridMultilevel"/>
    <w:tmpl w:val="98600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E2"/>
    <w:rsid w:val="005750ED"/>
    <w:rsid w:val="005D645F"/>
    <w:rsid w:val="00843BE2"/>
    <w:rsid w:val="00C45683"/>
    <w:rsid w:val="00E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CBC39-9A8B-47CD-8841-D644880B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1847</Words>
  <Characters>10530</Characters>
  <Application>Microsoft Office Word</Application>
  <DocSecurity>0</DocSecurity>
  <Lines>87</Lines>
  <Paragraphs>24</Paragraphs>
  <ScaleCrop>false</ScaleCrop>
  <Company>diakov.net</Company>
  <LinksUpToDate>false</LinksUpToDate>
  <CharactersWithSpaces>12353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2021-02-07T11:28:00Z</dcterms:created>
  <dcterms:modified xsi:type="dcterms:W3CDTF">2021-02-07T13:08:00Z</dcterms:modified>
</cp:coreProperties>
</file>