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44" w:rsidRDefault="00594B44" w:rsidP="00594B4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Консультация для родителей.</w:t>
      </w:r>
    </w:p>
    <w:p w:rsidR="00594B44" w:rsidRDefault="00594B44" w:rsidP="00594B44">
      <w:pPr>
        <w:jc w:val="right"/>
        <w:rPr>
          <w:rFonts w:ascii="Times New Roman" w:hAnsi="Times New Roman" w:cs="Times New Roman"/>
          <w:sz w:val="32"/>
          <w:szCs w:val="36"/>
        </w:rPr>
      </w:pPr>
      <w:r w:rsidRPr="00594B44">
        <w:rPr>
          <w:rFonts w:ascii="Times New Roman" w:hAnsi="Times New Roman" w:cs="Times New Roman"/>
          <w:bCs/>
          <w:sz w:val="32"/>
          <w:szCs w:val="36"/>
        </w:rPr>
        <w:t xml:space="preserve">Подготовила воспитатель </w:t>
      </w:r>
      <w:proofErr w:type="spellStart"/>
      <w:r w:rsidRPr="00594B44">
        <w:rPr>
          <w:rFonts w:ascii="Times New Roman" w:hAnsi="Times New Roman" w:cs="Times New Roman"/>
          <w:bCs/>
          <w:sz w:val="32"/>
          <w:szCs w:val="36"/>
        </w:rPr>
        <w:t>Губей</w:t>
      </w:r>
      <w:proofErr w:type="spellEnd"/>
      <w:r w:rsidRPr="00594B44">
        <w:rPr>
          <w:rFonts w:ascii="Times New Roman" w:hAnsi="Times New Roman" w:cs="Times New Roman"/>
          <w:bCs/>
          <w:sz w:val="32"/>
          <w:szCs w:val="36"/>
        </w:rPr>
        <w:t xml:space="preserve"> А.Е. </w:t>
      </w:r>
    </w:p>
    <w:p w:rsidR="00594B44" w:rsidRPr="00594B44" w:rsidRDefault="00594B44" w:rsidP="00594B44">
      <w:pPr>
        <w:jc w:val="right"/>
        <w:rPr>
          <w:rFonts w:ascii="Times New Roman" w:hAnsi="Times New Roman" w:cs="Times New Roman"/>
          <w:sz w:val="32"/>
          <w:szCs w:val="36"/>
        </w:rPr>
      </w:pPr>
    </w:p>
    <w:p w:rsidR="00594B44" w:rsidRPr="00594B44" w:rsidRDefault="00594B44" w:rsidP="00594B44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594B44">
        <w:rPr>
          <w:rFonts w:ascii="Times New Roman" w:hAnsi="Times New Roman" w:cs="Times New Roman"/>
          <w:b/>
          <w:bCs/>
          <w:sz w:val="32"/>
          <w:szCs w:val="36"/>
        </w:rPr>
        <w:t xml:space="preserve">На тему: </w:t>
      </w:r>
      <w:r w:rsidR="00737854" w:rsidRPr="00594B44">
        <w:rPr>
          <w:rFonts w:ascii="Times New Roman" w:hAnsi="Times New Roman" w:cs="Times New Roman"/>
          <w:b/>
          <w:bCs/>
          <w:sz w:val="32"/>
          <w:szCs w:val="36"/>
        </w:rPr>
        <w:t>Игры с детьми по развитию речи</w:t>
      </w:r>
      <w:r w:rsidR="00F5216F" w:rsidRPr="00594B44">
        <w:rPr>
          <w:rFonts w:ascii="Times New Roman" w:hAnsi="Times New Roman" w:cs="Times New Roman"/>
          <w:b/>
          <w:bCs/>
          <w:sz w:val="32"/>
          <w:szCs w:val="36"/>
        </w:rPr>
        <w:t xml:space="preserve"> (дети 3-4 лет)</w:t>
      </w:r>
      <w:bookmarkStart w:id="0" w:name="_GoBack"/>
      <w:bookmarkEnd w:id="0"/>
    </w:p>
    <w:p w:rsidR="00737854" w:rsidRPr="00737854" w:rsidRDefault="00737854" w:rsidP="00737854">
      <w:pPr>
        <w:rPr>
          <w:sz w:val="28"/>
          <w:szCs w:val="28"/>
        </w:rPr>
      </w:pPr>
      <w:r w:rsidRPr="00737854">
        <w:rPr>
          <w:bCs/>
          <w:sz w:val="28"/>
          <w:szCs w:val="28"/>
          <w:u w:val="single"/>
        </w:rPr>
        <w:t>Наиболее важными видами деятельности для успешного развития речи детей являются: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Эмоциональное общение родителей с ребенком с момента рождения.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Общение ребенка с другими детьми.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Речь взрослого – образец для подражания.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Развитие мел</w:t>
      </w:r>
      <w:r>
        <w:rPr>
          <w:sz w:val="28"/>
          <w:szCs w:val="28"/>
        </w:rPr>
        <w:t>кой моторики рук (</w:t>
      </w:r>
      <w:r w:rsidRPr="00737854">
        <w:rPr>
          <w:sz w:val="28"/>
          <w:szCs w:val="28"/>
        </w:rPr>
        <w:t>шнуровки, игры с пуговицами, с прищепками, лепка).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Чтение детской художественной литературы (читать нужно каждый день).</w:t>
      </w:r>
    </w:p>
    <w:p w:rsidR="00737854" w:rsidRPr="00737854" w:rsidRDefault="00737854" w:rsidP="00737854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Игры с ребенком взрослых и друзей.</w:t>
      </w:r>
    </w:p>
    <w:p w:rsidR="00DC1016" w:rsidRPr="00021A57" w:rsidRDefault="00737854" w:rsidP="00DC1016">
      <w:pPr>
        <w:numPr>
          <w:ilvl w:val="0"/>
          <w:numId w:val="1"/>
        </w:numPr>
        <w:rPr>
          <w:sz w:val="28"/>
          <w:szCs w:val="28"/>
        </w:rPr>
      </w:pPr>
      <w:r w:rsidRPr="00737854">
        <w:rPr>
          <w:sz w:val="28"/>
          <w:szCs w:val="28"/>
        </w:rPr>
        <w:t>Большое значение для развития речи младшего дошкольника имеет  обогащение словаря в процессе наблюдений за природой.</w:t>
      </w:r>
    </w:p>
    <w:p w:rsidR="00737854" w:rsidRPr="00737854" w:rsidRDefault="00737854" w:rsidP="00737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Отправляясь с ребенком на </w:t>
      </w:r>
      <w:proofErr w:type="gramStart"/>
      <w:r w:rsidRPr="0073785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прогулку :</w:t>
      </w:r>
      <w:proofErr w:type="gramEnd"/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поговорите с ним о том, какая сегодня погода, какое небо, что есть на небе?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в какую одежду мы одеты, почему, с чем это связано?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покормить птиц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познакомить с народными пословицами и приметами</w:t>
      </w:r>
    </w:p>
    <w:p w:rsidR="00737854" w:rsidRP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прочитать стихотворение, вспомнить песенку</w:t>
      </w:r>
    </w:p>
    <w:p w:rsidR="00737854" w:rsidRDefault="00737854" w:rsidP="00737854">
      <w:p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- поиграть в игру.</w:t>
      </w:r>
    </w:p>
    <w:p w:rsidR="00737854" w:rsidRPr="00DC1016" w:rsidRDefault="00737854" w:rsidP="007378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1016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DC101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гры с детьми на закрепление различных речевых навыков.</w:t>
      </w:r>
    </w:p>
    <w:p w:rsidR="00737854" w:rsidRPr="00737854" w:rsidRDefault="00737854" w:rsidP="007378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016">
        <w:rPr>
          <w:rFonts w:ascii="Times New Roman" w:hAnsi="Times New Roman" w:cs="Times New Roman"/>
          <w:bCs/>
          <w:sz w:val="28"/>
          <w:szCs w:val="28"/>
          <w:u w:val="single"/>
        </w:rPr>
        <w:t>«Помогаю маме».</w:t>
      </w:r>
      <w:r w:rsidRPr="00737854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737854">
        <w:rPr>
          <w:rFonts w:ascii="Times New Roman" w:hAnsi="Times New Roman" w:cs="Times New Roman"/>
          <w:sz w:val="28"/>
          <w:szCs w:val="28"/>
        </w:rPr>
        <w:t>Предложите ребенку перебрать горох, гречку, рис или пшено. Тем самым он окажет вам посильную помощь и потренирует свои пальчики.</w:t>
      </w:r>
    </w:p>
    <w:p w:rsidR="00737854" w:rsidRPr="00737854" w:rsidRDefault="00737854" w:rsidP="007378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«</w:t>
      </w:r>
      <w:r w:rsidRPr="00DC1016">
        <w:rPr>
          <w:rFonts w:ascii="Times New Roman" w:hAnsi="Times New Roman" w:cs="Times New Roman"/>
          <w:bCs/>
          <w:sz w:val="28"/>
          <w:szCs w:val="28"/>
          <w:u w:val="single"/>
        </w:rPr>
        <w:t>Волшебные палочки».</w:t>
      </w:r>
      <w:r w:rsidRPr="00737854">
        <w:rPr>
          <w:rFonts w:ascii="Times New Roman" w:hAnsi="Times New Roman" w:cs="Times New Roman"/>
          <w:sz w:val="28"/>
          <w:szCs w:val="28"/>
        </w:rPr>
        <w:t> Дайте малышу счетные палочки. Пусть он выкладывает из них простейшие геометрические фигуры, предметы и узоры.</w:t>
      </w:r>
    </w:p>
    <w:p w:rsidR="00737854" w:rsidRPr="00737854" w:rsidRDefault="00737854" w:rsidP="007378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01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«Какие слова можно вынуть из борща?</w:t>
      </w:r>
      <w:r w:rsidRPr="00737854">
        <w:rPr>
          <w:rFonts w:ascii="Times New Roman" w:hAnsi="Times New Roman" w:cs="Times New Roman"/>
          <w:sz w:val="28"/>
          <w:szCs w:val="28"/>
        </w:rPr>
        <w:t>  (из холодильника, из винегрета)» и др.</w:t>
      </w:r>
    </w:p>
    <w:p w:rsidR="00DC1016" w:rsidRPr="00021A57" w:rsidRDefault="00021A57" w:rsidP="00DC10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 xml:space="preserve"> </w:t>
      </w:r>
      <w:r w:rsidR="00737854" w:rsidRPr="00737854">
        <w:rPr>
          <w:rFonts w:ascii="Times New Roman" w:hAnsi="Times New Roman" w:cs="Times New Roman"/>
          <w:sz w:val="28"/>
          <w:szCs w:val="28"/>
        </w:rPr>
        <w:t>«</w:t>
      </w:r>
      <w:r w:rsidR="00737854" w:rsidRPr="00DC1016">
        <w:rPr>
          <w:rFonts w:ascii="Times New Roman" w:hAnsi="Times New Roman" w:cs="Times New Roman"/>
          <w:b/>
          <w:bCs/>
          <w:sz w:val="28"/>
          <w:szCs w:val="28"/>
        </w:rPr>
        <w:t>Приготовим сок</w:t>
      </w:r>
      <w:r w:rsidR="00737854" w:rsidRPr="00DC1016">
        <w:rPr>
          <w:rFonts w:ascii="Times New Roman" w:hAnsi="Times New Roman" w:cs="Times New Roman"/>
          <w:sz w:val="28"/>
          <w:szCs w:val="28"/>
        </w:rPr>
        <w:t>».</w:t>
      </w:r>
      <w:r w:rsidR="00737854" w:rsidRPr="00737854">
        <w:rPr>
          <w:rFonts w:ascii="Times New Roman" w:hAnsi="Times New Roman" w:cs="Times New Roman"/>
          <w:sz w:val="28"/>
          <w:szCs w:val="28"/>
        </w:rPr>
        <w:t xml:space="preserve"> Сок из яблок - …. (яблочный); из лимона - …... (лимонный) и т.п.</w:t>
      </w:r>
    </w:p>
    <w:p w:rsidR="00737854" w:rsidRPr="00737854" w:rsidRDefault="00737854" w:rsidP="0073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54">
        <w:rPr>
          <w:rFonts w:ascii="Times New Roman" w:hAnsi="Times New Roman" w:cs="Times New Roman"/>
          <w:b/>
          <w:sz w:val="28"/>
          <w:szCs w:val="28"/>
        </w:rPr>
        <w:t>«</w:t>
      </w:r>
      <w:r w:rsidRPr="00737854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по дороге в детский сад (в магазин)».</w:t>
      </w:r>
    </w:p>
    <w:p w:rsidR="00737854" w:rsidRDefault="00737854" w:rsidP="00021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A57">
        <w:rPr>
          <w:rFonts w:ascii="Times New Roman" w:hAnsi="Times New Roman" w:cs="Times New Roman"/>
          <w:b/>
          <w:bCs/>
          <w:i/>
          <w:sz w:val="28"/>
          <w:szCs w:val="28"/>
        </w:rPr>
        <w:t>«Я заметил».</w:t>
      </w:r>
      <w:r w:rsidRPr="00DC1016">
        <w:rPr>
          <w:rFonts w:ascii="Times New Roman" w:hAnsi="Times New Roman" w:cs="Times New Roman"/>
          <w:sz w:val="28"/>
          <w:szCs w:val="28"/>
        </w:rPr>
        <w:t> «Давай проверим, кто из нас самый внимательный. Будем называть предметы, мимо которых мы проходим; а еще, обязательно укажем, какие они. Вот кошка – она пушистая, серая. Вот машина – она грузовая». Ребенок и взрослый могут называть объекты по очереди.</w:t>
      </w:r>
    </w:p>
    <w:p w:rsidR="00021A57" w:rsidRPr="00DC1016" w:rsidRDefault="00021A57" w:rsidP="00021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6AB" w:rsidRDefault="00737854" w:rsidP="00021A57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21A57">
        <w:rPr>
          <w:rFonts w:ascii="Times New Roman" w:hAnsi="Times New Roman" w:cs="Times New Roman"/>
          <w:b/>
          <w:bCs/>
          <w:i/>
          <w:sz w:val="28"/>
          <w:szCs w:val="28"/>
        </w:rPr>
        <w:t>«Доскажи словечко».</w:t>
      </w:r>
      <w:r w:rsidRPr="00DC1016">
        <w:rPr>
          <w:rFonts w:ascii="Times New Roman" w:hAnsi="Times New Roman" w:cs="Times New Roman"/>
          <w:sz w:val="28"/>
          <w:szCs w:val="28"/>
        </w:rPr>
        <w:t> Вы начинаете фразу, а ребенок заканчивает её. Например: ворона каркает, а воробей……(чирикает). У кошки – котенок, а у собаки ……..(щенок) и т.п.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"Противоположности"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– взрослый называет слово, а ребенок отвечает словом, противоположным по смыслу (день-ночь, кислый-сладкий и т.п.).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"Каким бывает?"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по очереди подбираем определения к слову, кто больше не сможет придумать - проиграл (Напр., кошка бывает пушистая, голодная, белая, спящая и т.п.).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бывает?"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игра, обратная предыдущей. Называем, что может иметь данное определение (напр., пушистым может быть снег, одеяло, волосы, кошка и т.п.)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можно сделать?"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по очереди называем предметы (из бумаги - тетрадь, книжку, самолетик и т.п.). Кто больше не может ничего назвать - проиграл.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"Вот предмет, а из чего люди сделали его?"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обратная к предыдущей игра. Взрослый называет вещь, а ребенок говорит, из чего она сделана (стол - из дерева, дом - из камня и т.п.).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внутри?"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– взрослый </w:t>
      </w:r>
      <w:proofErr w:type="gramStart"/>
      <w:r w:rsidR="00021A57" w:rsidRPr="00021A57">
        <w:rPr>
          <w:rFonts w:ascii="Times New Roman" w:hAnsi="Times New Roman" w:cs="Times New Roman"/>
          <w:sz w:val="28"/>
          <w:szCs w:val="28"/>
        </w:rPr>
        <w:t>называет  предмет</w:t>
      </w:r>
      <w:proofErr w:type="gramEnd"/>
      <w:r w:rsidR="00021A57" w:rsidRPr="00021A57">
        <w:rPr>
          <w:rFonts w:ascii="Times New Roman" w:hAnsi="Times New Roman" w:cs="Times New Roman"/>
          <w:sz w:val="28"/>
          <w:szCs w:val="28"/>
        </w:rPr>
        <w:t>, а Катя говорит, что в нем может быть (напр., яйцо-цыпленок, кошелек - деньги, самолет - пассажиры и т.п.).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было раньше?"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1A57" w:rsidRPr="00021A57">
        <w:rPr>
          <w:rFonts w:ascii="Times New Roman" w:hAnsi="Times New Roman" w:cs="Times New Roman"/>
          <w:sz w:val="28"/>
          <w:szCs w:val="28"/>
        </w:rPr>
        <w:t>взрослый  называет</w:t>
      </w:r>
      <w:proofErr w:type="gramEnd"/>
      <w:r w:rsidR="00021A57" w:rsidRPr="00021A57">
        <w:rPr>
          <w:rFonts w:ascii="Times New Roman" w:hAnsi="Times New Roman" w:cs="Times New Roman"/>
          <w:sz w:val="28"/>
          <w:szCs w:val="28"/>
        </w:rPr>
        <w:t xml:space="preserve"> слово, а ребенок говорит, чем это было раньше (рыба - икрой, лужа - дождиком, лист - почкой и т.п.).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t>"Что будет, если?"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– взрослый спрашивает, что будет, если съесть 100 конфет, или если долго-долго бежать, или если научиться летать. </w:t>
      </w:r>
      <w:r w:rsidR="00021A57" w:rsidRPr="00021A57">
        <w:rPr>
          <w:rFonts w:ascii="Times New Roman" w:hAnsi="Times New Roman" w:cs="Times New Roman"/>
          <w:sz w:val="28"/>
          <w:szCs w:val="28"/>
        </w:rPr>
        <w:br/>
      </w:r>
      <w:r w:rsidR="00021A57" w:rsidRPr="00021A57">
        <w:rPr>
          <w:rFonts w:ascii="Times New Roman" w:hAnsi="Times New Roman" w:cs="Times New Roman"/>
          <w:b/>
          <w:i/>
          <w:sz w:val="28"/>
          <w:szCs w:val="28"/>
        </w:rPr>
        <w:br/>
        <w:t>"Сочиняем стишок"</w:t>
      </w:r>
      <w:r w:rsidR="00021A57" w:rsidRPr="00021A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21A57" w:rsidRPr="00021A57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021A57" w:rsidRPr="00021A57">
        <w:rPr>
          <w:rFonts w:ascii="Times New Roman" w:hAnsi="Times New Roman" w:cs="Times New Roman"/>
          <w:sz w:val="28"/>
          <w:szCs w:val="28"/>
        </w:rPr>
        <w:t xml:space="preserve"> придумываем строчки стихотворения.</w:t>
      </w:r>
    </w:p>
    <w:p w:rsidR="00021A57" w:rsidRPr="00021A57" w:rsidRDefault="00021A57" w:rsidP="00021A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57">
        <w:rPr>
          <w:rFonts w:ascii="Times New Roman" w:hAnsi="Times New Roman" w:cs="Times New Roman"/>
          <w:sz w:val="28"/>
          <w:szCs w:val="28"/>
        </w:rPr>
        <w:t>«Сладкие», «соленые», «кислые» слова.</w:t>
      </w:r>
    </w:p>
    <w:sectPr w:rsidR="00021A57" w:rsidRPr="00021A57" w:rsidSect="00021A57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96F"/>
    <w:multiLevelType w:val="hybridMultilevel"/>
    <w:tmpl w:val="BB8A5240"/>
    <w:lvl w:ilvl="0" w:tplc="F6104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935"/>
    <w:multiLevelType w:val="multilevel"/>
    <w:tmpl w:val="7FC6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11169"/>
    <w:multiLevelType w:val="multilevel"/>
    <w:tmpl w:val="5722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95E34"/>
    <w:multiLevelType w:val="multilevel"/>
    <w:tmpl w:val="583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B"/>
    <w:rsid w:val="00021A57"/>
    <w:rsid w:val="00594B44"/>
    <w:rsid w:val="00737854"/>
    <w:rsid w:val="008556AB"/>
    <w:rsid w:val="008E22B7"/>
    <w:rsid w:val="00B86E7B"/>
    <w:rsid w:val="00DC1016"/>
    <w:rsid w:val="00EB1877"/>
    <w:rsid w:val="00F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CB59"/>
  <w15:docId w15:val="{76334AD0-DE87-4A40-85BB-9FAE736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7</cp:revision>
  <dcterms:created xsi:type="dcterms:W3CDTF">2017-02-20T08:05:00Z</dcterms:created>
  <dcterms:modified xsi:type="dcterms:W3CDTF">2020-04-06T12:22:00Z</dcterms:modified>
</cp:coreProperties>
</file>