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E7" w:rsidRPr="001A7446" w:rsidRDefault="00554EE7" w:rsidP="00554EE7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Муниципальное дошкольное образовательное учреждение</w:t>
      </w:r>
    </w:p>
    <w:p w:rsidR="00554EE7" w:rsidRPr="001A7446" w:rsidRDefault="00CA605B" w:rsidP="00554EE7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«Детский сад № 227</w:t>
      </w:r>
      <w:r w:rsidR="00554EE7" w:rsidRPr="001A744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</w:p>
    <w:p w:rsidR="00554EE7" w:rsidRPr="00554EE7" w:rsidRDefault="00554EE7" w:rsidP="00554EE7"/>
    <w:p w:rsidR="007269D6" w:rsidRDefault="007269D6" w:rsidP="00D21A3A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69D6" w:rsidRDefault="007269D6" w:rsidP="00D21A3A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69D6" w:rsidRPr="001A7446" w:rsidRDefault="001A7446" w:rsidP="00D21A3A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1A7446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Семинар - практикум</w:t>
      </w:r>
    </w:p>
    <w:p w:rsidR="001A7446" w:rsidRDefault="001A7446" w:rsidP="001A7446">
      <w:pPr>
        <w:pStyle w:val="1"/>
        <w:shd w:val="clear" w:color="auto" w:fill="FFFFFF"/>
        <w:spacing w:before="0" w:line="312" w:lineRule="auto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«</w:t>
      </w:r>
      <w:r w:rsidR="00200449"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Развитие логического и пространственного мышления </w:t>
      </w:r>
    </w:p>
    <w:p w:rsidR="001A7446" w:rsidRDefault="00200449" w:rsidP="001A7446">
      <w:pPr>
        <w:pStyle w:val="1"/>
        <w:shd w:val="clear" w:color="auto" w:fill="FFFFFF"/>
        <w:spacing w:before="0" w:line="312" w:lineRule="auto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в процессе конструирования из различных материалов</w:t>
      </w:r>
      <w:r w:rsidR="00D21A3A"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 </w:t>
      </w:r>
    </w:p>
    <w:p w:rsidR="00200449" w:rsidRPr="001A7446" w:rsidRDefault="00D21A3A" w:rsidP="001A7446">
      <w:pPr>
        <w:pStyle w:val="1"/>
        <w:shd w:val="clear" w:color="auto" w:fill="FFFFFF"/>
        <w:spacing w:before="0" w:line="312" w:lineRule="auto"/>
        <w:jc w:val="center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в ДОО</w:t>
      </w:r>
      <w:r w:rsidR="001A7446" w:rsidRPr="001A7446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»</w:t>
      </w:r>
    </w:p>
    <w:p w:rsidR="007269D6" w:rsidRDefault="006D4727" w:rsidP="006D4727">
      <w:pPr>
        <w:jc w:val="center"/>
      </w:pPr>
      <w:r>
        <w:rPr>
          <w:noProof/>
        </w:rPr>
        <w:drawing>
          <wp:inline distT="0" distB="0" distL="0" distR="0">
            <wp:extent cx="2386707" cy="1584573"/>
            <wp:effectExtent l="0" t="0" r="0" b="0"/>
            <wp:docPr id="2" name="Рисунок 2" descr="C:\Users\user\AppData\Local\Microsoft\Windows\Temporary Internet Files\Content.Word\4003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40033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66" cy="15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446">
        <w:t xml:space="preserve">   </w:t>
      </w:r>
      <w:r w:rsidR="001A7446">
        <w:rPr>
          <w:noProof/>
        </w:rPr>
        <w:drawing>
          <wp:inline distT="0" distB="0" distL="0" distR="0">
            <wp:extent cx="2346474" cy="1562100"/>
            <wp:effectExtent l="0" t="0" r="0" b="0"/>
            <wp:docPr id="1" name="Рисунок 1" descr="C:\Users\user\AppData\Local\Microsoft\Windows\Temporary Internet Files\Content.Word\dc63accff320b7a5d663a9fb5e5989a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c63accff320b7a5d663a9fb5e5989ab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2" cy="156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D0" w:rsidRDefault="001A7446" w:rsidP="001A7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1707356"/>
            <wp:effectExtent l="0" t="0" r="0" b="7620"/>
            <wp:docPr id="3" name="Рисунок 3" descr="C:\Users\user\AppData\Local\Microsoft\Windows\Temporary Internet Files\Content.Word\phoca_thumb_l_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phoca_thumb_l_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7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E7" w:rsidRPr="00784BD0" w:rsidRDefault="00554EE7" w:rsidP="00554E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BD0">
        <w:rPr>
          <w:rFonts w:ascii="Times New Roman" w:hAnsi="Times New Roman" w:cs="Times New Roman"/>
          <w:b/>
          <w:sz w:val="24"/>
          <w:szCs w:val="24"/>
        </w:rPr>
        <w:t>Подготовили и провели воспитатели:</w:t>
      </w:r>
    </w:p>
    <w:p w:rsidR="00784BD0" w:rsidRDefault="00CA605B" w:rsidP="00554E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Л.А.</w:t>
      </w:r>
    </w:p>
    <w:p w:rsidR="00784BD0" w:rsidRDefault="00784BD0" w:rsidP="0078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D0" w:rsidRDefault="00784BD0" w:rsidP="0078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D0" w:rsidRDefault="00784BD0" w:rsidP="0078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D0" w:rsidRDefault="00784BD0" w:rsidP="0078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9D6" w:rsidRDefault="00784BD0" w:rsidP="001A7446">
      <w:pPr>
        <w:jc w:val="center"/>
        <w:divId w:val="286350673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Ярославль, 202</w:t>
      </w:r>
      <w:r w:rsidR="00CA605B">
        <w:rPr>
          <w:rFonts w:ascii="Times New Roman" w:hAnsi="Times New Roman" w:cs="Times New Roman"/>
          <w:sz w:val="28"/>
          <w:szCs w:val="28"/>
        </w:rPr>
        <w:t>2</w:t>
      </w:r>
      <w:r w:rsidR="007269D6">
        <w:rPr>
          <w:rStyle w:val="a4"/>
          <w:i/>
          <w:sz w:val="28"/>
          <w:szCs w:val="28"/>
          <w:bdr w:val="none" w:sz="0" w:space="0" w:color="auto" w:frame="1"/>
        </w:rPr>
        <w:br w:type="page"/>
      </w:r>
    </w:p>
    <w:p w:rsidR="00E0477A" w:rsidRPr="00E0477A" w:rsidRDefault="00E0477A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E0477A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26AD2" w:rsidRPr="00026AD2">
        <w:rPr>
          <w:rStyle w:val="a4"/>
          <w:b w:val="0"/>
          <w:sz w:val="28"/>
          <w:szCs w:val="28"/>
          <w:bdr w:val="none" w:sz="0" w:space="0" w:color="auto" w:frame="1"/>
        </w:rPr>
        <w:t>совершенствование представлений</w:t>
      </w:r>
      <w:r w:rsidR="00026AD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>педагогов о развити</w:t>
      </w:r>
      <w:r w:rsidR="00026AD2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 xml:space="preserve"> логического </w:t>
      </w:r>
      <w:r w:rsidR="00026AD2">
        <w:rPr>
          <w:rStyle w:val="a4"/>
          <w:b w:val="0"/>
          <w:sz w:val="28"/>
          <w:szCs w:val="28"/>
          <w:bdr w:val="none" w:sz="0" w:space="0" w:color="auto" w:frame="1"/>
        </w:rPr>
        <w:t xml:space="preserve">и пространственного 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 xml:space="preserve">мышления </w:t>
      </w:r>
      <w:r w:rsidR="00026AD2">
        <w:rPr>
          <w:rStyle w:val="a4"/>
          <w:b w:val="0"/>
          <w:sz w:val="28"/>
          <w:szCs w:val="28"/>
          <w:bdr w:val="none" w:sz="0" w:space="0" w:color="auto" w:frame="1"/>
        </w:rPr>
        <w:t>дошкольников в процессе конструирования из различных материалов в ДОО</w:t>
      </w:r>
      <w:r w:rsidRPr="00E0477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E0477A" w:rsidRPr="00E0477A" w:rsidRDefault="00E0477A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0477A" w:rsidRPr="00026AD2" w:rsidRDefault="00E0477A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sz w:val="28"/>
          <w:szCs w:val="28"/>
          <w:bdr w:val="none" w:sz="0" w:space="0" w:color="auto" w:frame="1"/>
        </w:rPr>
      </w:pPr>
      <w:r w:rsidRPr="00026AD2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026AD2" w:rsidRDefault="00026AD2" w:rsidP="00E04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Сформировать представления у педагогов о пространственном и логическом мышлении дошкольников в</w:t>
      </w:r>
      <w:r w:rsidRPr="00026AD2">
        <w:t xml:space="preserve"> </w:t>
      </w: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процессе конструирования из различных материалов.</w:t>
      </w:r>
    </w:p>
    <w:p w:rsidR="00026AD2" w:rsidRDefault="00E0477A" w:rsidP="00E04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Развивать интерес к оригинальным образовательным технологиям, инициативу, желание применят</w:t>
      </w:r>
      <w:r w:rsidR="00026AD2" w:rsidRPr="00026AD2">
        <w:rPr>
          <w:rStyle w:val="a4"/>
          <w:b w:val="0"/>
          <w:sz w:val="28"/>
          <w:szCs w:val="28"/>
          <w:bdr w:val="none" w:sz="0" w:space="0" w:color="auto" w:frame="1"/>
        </w:rPr>
        <w:t>ь на практике данные технологии.</w:t>
      </w:r>
    </w:p>
    <w:p w:rsidR="00E0477A" w:rsidRPr="00026AD2" w:rsidRDefault="00E0477A" w:rsidP="00E04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Вызвать желание к сотрудничеству, взаимопониманию.</w:t>
      </w:r>
    </w:p>
    <w:p w:rsidR="00026AD2" w:rsidRDefault="00026AD2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026AD2" w:rsidRDefault="00026AD2" w:rsidP="00E0477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rStyle w:val="a4"/>
          <w:sz w:val="28"/>
          <w:szCs w:val="28"/>
          <w:bdr w:val="none" w:sz="0" w:space="0" w:color="auto" w:frame="1"/>
        </w:rPr>
      </w:pPr>
      <w:r w:rsidRPr="00026AD2">
        <w:rPr>
          <w:rStyle w:val="a4"/>
          <w:sz w:val="28"/>
          <w:szCs w:val="28"/>
          <w:bdr w:val="none" w:sz="0" w:space="0" w:color="auto" w:frame="1"/>
        </w:rPr>
        <w:t>План семинара:</w:t>
      </w:r>
    </w:p>
    <w:p w:rsid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Понятие пространственное мышление.</w:t>
      </w:r>
    </w:p>
    <w:p w:rsidR="00026AD2" w:rsidRP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Возрастные этапы развития пространственного мышления</w:t>
      </w:r>
    </w:p>
    <w:p w:rsidR="00026AD2" w:rsidRP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иды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конструирования в детском саду.</w:t>
      </w:r>
    </w:p>
    <w:p w:rsidR="00026AD2" w:rsidRP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Структура деятельности  при конструировании.</w:t>
      </w:r>
    </w:p>
    <w:p w:rsidR="00026AD2" w:rsidRDefault="00026AD2" w:rsidP="00026AD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  <w:r w:rsidRPr="00026AD2">
        <w:rPr>
          <w:rStyle w:val="a4"/>
          <w:b w:val="0"/>
          <w:sz w:val="28"/>
          <w:szCs w:val="28"/>
          <w:bdr w:val="none" w:sz="0" w:space="0" w:color="auto" w:frame="1"/>
        </w:rPr>
        <w:t>Формы орган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изации детского конструирования.</w:t>
      </w:r>
    </w:p>
    <w:p w:rsidR="00026AD2" w:rsidRPr="00026AD2" w:rsidRDefault="00026AD2" w:rsidP="00026AD2">
      <w:pPr>
        <w:pStyle w:val="a3"/>
        <w:spacing w:before="0" w:beforeAutospacing="0" w:after="0" w:afterAutospacing="0" w:line="360" w:lineRule="auto"/>
        <w:ind w:left="1400"/>
        <w:jc w:val="both"/>
        <w:divId w:val="286350673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026AD2" w:rsidRPr="00026AD2" w:rsidRDefault="00026AD2" w:rsidP="00026AD2">
      <w:pPr>
        <w:pStyle w:val="a3"/>
        <w:spacing w:before="0" w:beforeAutospacing="0" w:after="0" w:afterAutospacing="0" w:line="360" w:lineRule="auto"/>
        <w:ind w:firstLine="680"/>
        <w:jc w:val="center"/>
        <w:divId w:val="286350673"/>
        <w:rPr>
          <w:rStyle w:val="a4"/>
          <w:sz w:val="28"/>
          <w:szCs w:val="28"/>
          <w:bdr w:val="none" w:sz="0" w:space="0" w:color="auto" w:frame="1"/>
        </w:rPr>
      </w:pPr>
      <w:r w:rsidRPr="00026AD2">
        <w:rPr>
          <w:rStyle w:val="a4"/>
          <w:sz w:val="28"/>
          <w:szCs w:val="28"/>
          <w:bdr w:val="none" w:sz="0" w:space="0" w:color="auto" w:frame="1"/>
        </w:rPr>
        <w:t>Ход семинара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rStyle w:val="a4"/>
          <w:i/>
          <w:sz w:val="28"/>
          <w:szCs w:val="28"/>
          <w:bdr w:val="none" w:sz="0" w:space="0" w:color="auto" w:frame="1"/>
        </w:rPr>
        <w:t>Пространственное мышление</w:t>
      </w:r>
      <w:r w:rsid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sz w:val="28"/>
          <w:szCs w:val="28"/>
        </w:rPr>
        <w:t>– одна из важных составляющих нашего интеллекта и абсолютно необходимо и детям, и взрослым.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Пространственное </w:t>
      </w:r>
      <w:r w:rsid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мышление</w:t>
      </w:r>
      <w:r w:rsidR="00D21A3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sz w:val="28"/>
          <w:szCs w:val="28"/>
        </w:rPr>
        <w:t>формируется с раннего детства.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В то время, когда ребенок только начинает ползать по комнате, стучать игрушками, собирать башенки и потом ломать их, он не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просто балуется</w:t>
      </w:r>
      <w:r w:rsidRPr="00D21A3A">
        <w:rPr>
          <w:sz w:val="28"/>
          <w:szCs w:val="28"/>
        </w:rPr>
        <w:t>, он осваивает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пространство</w:t>
      </w:r>
      <w:r w:rsidRPr="00D21A3A">
        <w:rPr>
          <w:sz w:val="28"/>
          <w:szCs w:val="28"/>
        </w:rPr>
        <w:t>, знакомится с его особенностями, размерами.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Это и есть начало формирования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пространственного мышления</w:t>
      </w:r>
      <w:r w:rsidRPr="00D21A3A">
        <w:rPr>
          <w:sz w:val="28"/>
          <w:szCs w:val="28"/>
        </w:rPr>
        <w:t>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А дальше – больше.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lastRenderedPageBreak/>
        <w:t xml:space="preserve">Ребенок собирает </w:t>
      </w:r>
      <w:proofErr w:type="spellStart"/>
      <w:r w:rsidRPr="00D21A3A">
        <w:rPr>
          <w:sz w:val="28"/>
          <w:szCs w:val="28"/>
        </w:rPr>
        <w:t>пазлы</w:t>
      </w:r>
      <w:proofErr w:type="spellEnd"/>
      <w:r w:rsidRPr="00D21A3A">
        <w:rPr>
          <w:sz w:val="28"/>
          <w:szCs w:val="28"/>
        </w:rPr>
        <w:t>, играет с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конструкторами</w:t>
      </w:r>
      <w:r w:rsidRPr="00D21A3A">
        <w:rPr>
          <w:sz w:val="28"/>
          <w:szCs w:val="28"/>
        </w:rPr>
        <w:t xml:space="preserve">, залазит на горки и прыгает в ямы, лепит из пластилина, и учится ориентироваться, где </w:t>
      </w:r>
      <w:proofErr w:type="gramStart"/>
      <w:r w:rsidRPr="00D21A3A">
        <w:rPr>
          <w:sz w:val="28"/>
          <w:szCs w:val="28"/>
        </w:rPr>
        <w:t>право-лево</w:t>
      </w:r>
      <w:proofErr w:type="gramEnd"/>
      <w:r w:rsidRPr="00D21A3A">
        <w:rPr>
          <w:sz w:val="28"/>
          <w:szCs w:val="28"/>
        </w:rPr>
        <w:t>, верх-низ.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И это очень важно и нужно!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Не зря многие педагоги и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психологи утверждают</w:t>
      </w:r>
      <w:r w:rsidRPr="00D21A3A">
        <w:rPr>
          <w:sz w:val="28"/>
          <w:szCs w:val="28"/>
        </w:rPr>
        <w:t>, что ребенку необходимо играть с предметами, а не смотреть телевизор или видео на планшете.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Только в самостоятельной деятельности, во время игры с предметами и формируется основа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пространственного мышления</w:t>
      </w:r>
      <w:r w:rsidRPr="00D21A3A">
        <w:rPr>
          <w:sz w:val="28"/>
          <w:szCs w:val="28"/>
        </w:rPr>
        <w:t>.</w:t>
      </w:r>
    </w:p>
    <w:p w:rsidR="00200449" w:rsidRPr="001A7446" w:rsidRDefault="00200449" w:rsidP="001A7446">
      <w:pPr>
        <w:pStyle w:val="a3"/>
        <w:spacing w:before="0" w:beforeAutospacing="0" w:after="0" w:afterAutospacing="0" w:line="360" w:lineRule="auto"/>
        <w:ind w:firstLine="680"/>
        <w:jc w:val="center"/>
        <w:divId w:val="286350673"/>
        <w:rPr>
          <w:b/>
          <w:sz w:val="28"/>
          <w:szCs w:val="28"/>
        </w:rPr>
      </w:pPr>
      <w:r w:rsidRPr="001A7446">
        <w:rPr>
          <w:b/>
          <w:sz w:val="28"/>
          <w:szCs w:val="28"/>
        </w:rPr>
        <w:t>Возрастные этапы</w:t>
      </w:r>
      <w:r w:rsidR="00D21A3A" w:rsidRPr="001A7446">
        <w:rPr>
          <w:b/>
          <w:sz w:val="28"/>
          <w:szCs w:val="28"/>
        </w:rPr>
        <w:t xml:space="preserve"> </w:t>
      </w:r>
      <w:r w:rsidRPr="001A7446">
        <w:rPr>
          <w:rStyle w:val="a4"/>
          <w:sz w:val="28"/>
          <w:szCs w:val="28"/>
          <w:bdr w:val="none" w:sz="0" w:space="0" w:color="auto" w:frame="1"/>
        </w:rPr>
        <w:t>развития пространственного мышления</w:t>
      </w:r>
      <w:r w:rsidRPr="001A7446">
        <w:rPr>
          <w:sz w:val="28"/>
          <w:szCs w:val="28"/>
        </w:rPr>
        <w:t>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Каждому детскому возрасту соответствует свой уровень</w:t>
      </w:r>
      <w:r w:rsidR="00D21A3A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развития пространственного мышления</w:t>
      </w:r>
      <w:r w:rsidRPr="00D21A3A">
        <w:rPr>
          <w:sz w:val="28"/>
          <w:szCs w:val="28"/>
        </w:rPr>
        <w:t>: там, где когда-то был домик из деревянных кубиков, по мере взросления может получиться подробная трехмерн</w:t>
      </w:r>
      <w:r w:rsidR="00415ECC">
        <w:rPr>
          <w:sz w:val="28"/>
          <w:szCs w:val="28"/>
        </w:rPr>
        <w:t>ая модель небоскреба из деталей к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онструктора</w:t>
      </w:r>
      <w:r w:rsidRPr="00D21A3A">
        <w:rPr>
          <w:sz w:val="28"/>
          <w:szCs w:val="28"/>
        </w:rPr>
        <w:t>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415ECC">
        <w:rPr>
          <w:b/>
          <w:i/>
          <w:sz w:val="28"/>
          <w:szCs w:val="28"/>
        </w:rPr>
        <w:t>С рождения до 2-3 лет</w:t>
      </w:r>
      <w:r w:rsidRPr="00D21A3A">
        <w:rPr>
          <w:sz w:val="28"/>
          <w:szCs w:val="28"/>
        </w:rPr>
        <w:t xml:space="preserve"> ребенок учится обрабатывать сигналы, поступающие в головной мозг из органов чувств — зрения, слуха, обоняния, осязания.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Восприятие основано на взаимодействии зрительных, слуховых и двигательных анализаторов.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415ECC">
        <w:rPr>
          <w:b/>
          <w:i/>
          <w:sz w:val="28"/>
          <w:szCs w:val="28"/>
        </w:rPr>
        <w:t>К 3 годам</w:t>
      </w:r>
      <w:r w:rsidRPr="00D21A3A">
        <w:rPr>
          <w:sz w:val="28"/>
          <w:szCs w:val="28"/>
        </w:rPr>
        <w:t xml:space="preserve"> у ребенка формируется понимание своего положения в 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пространстве</w:t>
      </w:r>
      <w:r w:rsidR="00415EC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21A3A">
        <w:rPr>
          <w:sz w:val="28"/>
          <w:szCs w:val="28"/>
        </w:rPr>
        <w:t>и сознательный навык оценивать и определять взаимоположение объектов.</w:t>
      </w:r>
    </w:p>
    <w:p w:rsidR="00200449" w:rsidRPr="00D21A3A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sz w:val="28"/>
          <w:szCs w:val="28"/>
        </w:rPr>
      </w:pPr>
      <w:r w:rsidRPr="00D21A3A">
        <w:rPr>
          <w:sz w:val="28"/>
          <w:szCs w:val="28"/>
        </w:rPr>
        <w:t>Малыш уже способен решать</w:t>
      </w:r>
      <w:r w:rsidR="00415ECC">
        <w:rPr>
          <w:sz w:val="28"/>
          <w:szCs w:val="28"/>
        </w:rPr>
        <w:t xml:space="preserve"> </w:t>
      </w:r>
      <w:r w:rsidRPr="00D21A3A">
        <w:rPr>
          <w:rStyle w:val="a4"/>
          <w:b w:val="0"/>
          <w:sz w:val="28"/>
          <w:szCs w:val="28"/>
          <w:bdr w:val="none" w:sz="0" w:space="0" w:color="auto" w:frame="1"/>
        </w:rPr>
        <w:t>простые задачи</w:t>
      </w:r>
      <w:r w:rsidRPr="00D21A3A">
        <w:rPr>
          <w:sz w:val="28"/>
          <w:szCs w:val="28"/>
        </w:rPr>
        <w:t>, изменяя местоположение предметов, но, не затрагивая их структуры</w:t>
      </w:r>
      <w:r w:rsidR="00415ECC">
        <w:rPr>
          <w:sz w:val="28"/>
          <w:szCs w:val="28"/>
        </w:rPr>
        <w:t xml:space="preserve"> </w:t>
      </w:r>
      <w:r w:rsidRPr="00D21A3A">
        <w:rPr>
          <w:i/>
          <w:iCs/>
          <w:sz w:val="28"/>
          <w:szCs w:val="28"/>
          <w:bdr w:val="none" w:sz="0" w:space="0" w:color="auto" w:frame="1"/>
        </w:rPr>
        <w:t>(задачи на перемещения)</w:t>
      </w:r>
      <w:r w:rsidRPr="00D21A3A">
        <w:rPr>
          <w:sz w:val="28"/>
          <w:szCs w:val="28"/>
        </w:rPr>
        <w:t>.</w:t>
      </w:r>
    </w:p>
    <w:p w:rsidR="00200449" w:rsidRPr="00415ECC" w:rsidRDefault="00200449" w:rsidP="00D21A3A">
      <w:pPr>
        <w:pStyle w:val="a3"/>
        <w:spacing w:before="0" w:beforeAutospacing="0" w:after="0" w:afterAutospacing="0" w:line="360" w:lineRule="auto"/>
        <w:ind w:firstLine="680"/>
        <w:jc w:val="both"/>
        <w:divId w:val="286350673"/>
        <w:rPr>
          <w:b/>
          <w:i/>
          <w:sz w:val="28"/>
          <w:szCs w:val="28"/>
        </w:rPr>
      </w:pPr>
      <w:r w:rsidRPr="00415ECC">
        <w:rPr>
          <w:b/>
          <w:i/>
          <w:sz w:val="28"/>
          <w:szCs w:val="28"/>
        </w:rPr>
        <w:t>Младшие и средние дошкольники</w:t>
      </w:r>
      <w:r w:rsidR="00415ECC" w:rsidRPr="00415ECC">
        <w:rPr>
          <w:b/>
          <w:i/>
          <w:sz w:val="28"/>
          <w:szCs w:val="28"/>
        </w:rPr>
        <w:t xml:space="preserve"> </w:t>
      </w:r>
      <w:r w:rsidRPr="00415ECC">
        <w:rPr>
          <w:b/>
          <w:i/>
          <w:iCs/>
          <w:sz w:val="28"/>
          <w:szCs w:val="28"/>
          <w:bdr w:val="none" w:sz="0" w:space="0" w:color="auto" w:frame="1"/>
        </w:rPr>
        <w:t>(3-5 лет)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r w:rsidRPr="00415ECC">
        <w:rPr>
          <w:sz w:val="28"/>
          <w:szCs w:val="28"/>
        </w:rPr>
        <w:t>В этом возрасте ребенок способен решать</w:t>
      </w:r>
      <w:r w:rsidR="00415ECC">
        <w:rPr>
          <w:sz w:val="28"/>
          <w:szCs w:val="28"/>
        </w:rPr>
        <w:t xml:space="preserve"> </w:t>
      </w:r>
      <w:r w:rsidRPr="00415E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пространственные задачи путем различных трансформаций</w:t>
      </w:r>
      <w:r w:rsidRPr="00415ECC">
        <w:rPr>
          <w:color w:val="111111"/>
          <w:sz w:val="28"/>
          <w:szCs w:val="28"/>
        </w:rPr>
        <w:t>: наложения, совмещения, перегруппировки составных частей, добавления или удаления элементов.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proofErr w:type="gramStart"/>
      <w:r w:rsidRPr="00415ECC">
        <w:rPr>
          <w:color w:val="111111"/>
          <w:sz w:val="28"/>
          <w:szCs w:val="28"/>
          <w:bdr w:val="none" w:sz="0" w:space="0" w:color="auto" w:frame="1"/>
        </w:rPr>
        <w:t>У ребенка формируется интуитивное понимание отношений между предметами</w:t>
      </w:r>
      <w:r w:rsidRPr="00415ECC">
        <w:rPr>
          <w:color w:val="111111"/>
          <w:sz w:val="28"/>
          <w:szCs w:val="28"/>
        </w:rPr>
        <w:t>: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одинаковые»</w:t>
      </w:r>
      <w:r w:rsidR="00415ECC">
        <w:rPr>
          <w:color w:val="111111"/>
          <w:sz w:val="28"/>
          <w:szCs w:val="28"/>
        </w:rPr>
        <w:t xml:space="preserve">,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15EC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различные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15ECC">
        <w:rPr>
          <w:color w:val="111111"/>
          <w:sz w:val="28"/>
          <w:szCs w:val="28"/>
        </w:rPr>
        <w:t>,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«больший»</w:t>
      </w:r>
      <w:r w:rsidRPr="00415ECC">
        <w:rPr>
          <w:color w:val="111111"/>
          <w:sz w:val="28"/>
          <w:szCs w:val="28"/>
        </w:rPr>
        <w:t>,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«меньший»</w:t>
      </w:r>
      <w:r w:rsidRPr="00415ECC">
        <w:rPr>
          <w:color w:val="111111"/>
          <w:sz w:val="28"/>
          <w:szCs w:val="28"/>
        </w:rPr>
        <w:t>,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«справа»</w:t>
      </w:r>
      <w:r w:rsidR="00415ECC">
        <w:rPr>
          <w:color w:val="111111"/>
          <w:sz w:val="28"/>
          <w:szCs w:val="28"/>
        </w:rPr>
        <w:t xml:space="preserve">,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«слева»</w:t>
      </w:r>
      <w:r w:rsidR="00415ECC">
        <w:rPr>
          <w:color w:val="111111"/>
          <w:sz w:val="28"/>
          <w:szCs w:val="28"/>
        </w:rPr>
        <w:t xml:space="preserve">,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«между»</w:t>
      </w:r>
      <w:r w:rsidRPr="00415ECC">
        <w:rPr>
          <w:color w:val="111111"/>
          <w:sz w:val="28"/>
          <w:szCs w:val="28"/>
        </w:rPr>
        <w:t>.</w:t>
      </w:r>
      <w:proofErr w:type="gramEnd"/>
      <w:r w:rsidRPr="00415ECC">
        <w:rPr>
          <w:color w:val="111111"/>
          <w:sz w:val="28"/>
          <w:szCs w:val="28"/>
        </w:rPr>
        <w:t xml:space="preserve"> Осознанное оперирование этими терминами приходит позже </w:t>
      </w:r>
      <w:proofErr w:type="gramStart"/>
      <w:r w:rsidRPr="00415ECC">
        <w:rPr>
          <w:color w:val="111111"/>
          <w:sz w:val="28"/>
          <w:szCs w:val="28"/>
        </w:rPr>
        <w:t>—в</w:t>
      </w:r>
      <w:proofErr w:type="gramEnd"/>
      <w:r w:rsidRPr="00415ECC">
        <w:rPr>
          <w:color w:val="111111"/>
          <w:sz w:val="28"/>
          <w:szCs w:val="28"/>
        </w:rPr>
        <w:t xml:space="preserve"> старшем дошкольном и младшем школьном возрасте.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divId w:val="286350673"/>
        <w:rPr>
          <w:b/>
          <w:i/>
          <w:color w:val="111111"/>
          <w:sz w:val="28"/>
          <w:szCs w:val="28"/>
        </w:rPr>
      </w:pPr>
      <w:r w:rsidRPr="00415ECC">
        <w:rPr>
          <w:b/>
          <w:i/>
          <w:color w:val="111111"/>
          <w:sz w:val="28"/>
          <w:szCs w:val="28"/>
        </w:rPr>
        <w:t>Дошкольники</w:t>
      </w:r>
      <w:r w:rsidR="00415ECC">
        <w:rPr>
          <w:b/>
          <w:i/>
          <w:color w:val="111111"/>
          <w:sz w:val="28"/>
          <w:szCs w:val="28"/>
        </w:rPr>
        <w:t xml:space="preserve"> </w:t>
      </w:r>
      <w:r w:rsidRPr="00415E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(5-7 лет)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r w:rsidRPr="00415ECC">
        <w:rPr>
          <w:color w:val="111111"/>
          <w:sz w:val="28"/>
          <w:szCs w:val="28"/>
        </w:rPr>
        <w:t>В этом возрасте ребенок уже может решать довольно сложные </w:t>
      </w:r>
      <w:r w:rsidRPr="00415E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пространственные задачи</w:t>
      </w:r>
      <w:r w:rsidRPr="00415ECC">
        <w:rPr>
          <w:color w:val="111111"/>
          <w:sz w:val="28"/>
          <w:szCs w:val="28"/>
        </w:rPr>
        <w:t>, например такие, в которых исходное положение, внешний вид, структура объекта неоднократно меняется.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</w:rPr>
      </w:pPr>
      <w:r w:rsidRPr="00415ECC">
        <w:rPr>
          <w:color w:val="111111"/>
          <w:sz w:val="28"/>
          <w:szCs w:val="28"/>
        </w:rPr>
        <w:t>Выполняя подобные задания, ребенок способен не только рассматривать и передвигать трехмерные объекты, но и перестраивать, преобразовывать и</w:t>
      </w:r>
      <w:r w:rsidR="00415ECC">
        <w:rPr>
          <w:color w:val="111111"/>
          <w:sz w:val="28"/>
          <w:szCs w:val="28"/>
        </w:rPr>
        <w:t xml:space="preserve"> </w:t>
      </w:r>
      <w:r w:rsidRPr="00415ECC">
        <w:rPr>
          <w:i/>
          <w:iCs/>
          <w:color w:val="111111"/>
          <w:sz w:val="28"/>
          <w:szCs w:val="28"/>
          <w:bdr w:val="none" w:sz="0" w:space="0" w:color="auto" w:frame="1"/>
        </w:rPr>
        <w:t>«улучшать»</w:t>
      </w:r>
      <w:r w:rsidRPr="00415ECC">
        <w:rPr>
          <w:color w:val="111111"/>
          <w:sz w:val="28"/>
          <w:szCs w:val="28"/>
        </w:rPr>
        <w:t>.</w:t>
      </w:r>
    </w:p>
    <w:p w:rsidR="00200449" w:rsidRPr="00415ECC" w:rsidRDefault="00200449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i/>
          <w:color w:val="111111"/>
          <w:sz w:val="28"/>
          <w:szCs w:val="28"/>
        </w:rPr>
      </w:pPr>
      <w:r w:rsidRPr="00415EC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Конструирование из различных материалов</w:t>
      </w:r>
      <w:r w:rsidR="00415EC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415ECC">
        <w:rPr>
          <w:i/>
          <w:color w:val="111111"/>
          <w:sz w:val="28"/>
          <w:szCs w:val="28"/>
        </w:rPr>
        <w:t>тесным обр</w:t>
      </w:r>
      <w:r w:rsidR="00415ECC">
        <w:rPr>
          <w:i/>
          <w:color w:val="111111"/>
          <w:sz w:val="28"/>
          <w:szCs w:val="28"/>
        </w:rPr>
        <w:t xml:space="preserve">азом связано с интеллектуальным </w:t>
      </w:r>
      <w:r w:rsidRPr="00415EC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развитием ребенка</w:t>
      </w:r>
      <w:r w:rsidRPr="00415ECC">
        <w:rPr>
          <w:i/>
          <w:color w:val="111111"/>
          <w:sz w:val="28"/>
          <w:szCs w:val="28"/>
        </w:rPr>
        <w:t>.</w:t>
      </w:r>
    </w:p>
    <w:p w:rsidR="00200449" w:rsidRPr="00415ECC" w:rsidRDefault="00415ECC" w:rsidP="00415ECC">
      <w:pPr>
        <w:pStyle w:val="a3"/>
        <w:spacing w:before="0" w:beforeAutospacing="0" w:after="0" w:afterAutospacing="0" w:line="360" w:lineRule="auto"/>
        <w:ind w:firstLine="709"/>
        <w:jc w:val="both"/>
        <w:divId w:val="286350673"/>
        <w:rPr>
          <w:color w:val="111111"/>
          <w:sz w:val="28"/>
          <w:szCs w:val="28"/>
          <w:u w:val="single"/>
        </w:rPr>
      </w:pPr>
      <w:r w:rsidRPr="00415ECC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Особое значение оно имеет </w:t>
      </w:r>
      <w:proofErr w:type="gramStart"/>
      <w:r w:rsidRPr="00415ECC">
        <w:rPr>
          <w:color w:val="111111"/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415ECC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200449" w:rsidRPr="00415ECC">
        <w:rPr>
          <w:color w:val="111111"/>
          <w:sz w:val="28"/>
          <w:szCs w:val="28"/>
        </w:rPr>
        <w:t>овершенствования остроты зрения,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200449" w:rsidRPr="00415ECC">
        <w:rPr>
          <w:color w:val="111111"/>
          <w:sz w:val="28"/>
          <w:szCs w:val="28"/>
        </w:rPr>
        <w:t xml:space="preserve">очности </w:t>
      </w:r>
      <w:proofErr w:type="spellStart"/>
      <w:r w:rsidR="00200449" w:rsidRPr="00415ECC">
        <w:rPr>
          <w:color w:val="111111"/>
          <w:sz w:val="28"/>
          <w:szCs w:val="28"/>
        </w:rPr>
        <w:t>цветовосприятия</w:t>
      </w:r>
      <w:proofErr w:type="spellEnd"/>
      <w:r w:rsidR="00200449" w:rsidRPr="00415ECC">
        <w:rPr>
          <w:color w:val="111111"/>
          <w:sz w:val="28"/>
          <w:szCs w:val="28"/>
        </w:rPr>
        <w:t>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200449" w:rsidRPr="00415ECC">
        <w:rPr>
          <w:color w:val="111111"/>
          <w:sz w:val="28"/>
          <w:szCs w:val="28"/>
        </w:rPr>
        <w:t>актильных качеств,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200449" w:rsidRPr="00415ECC">
        <w:rPr>
          <w:color w:val="111111"/>
          <w:sz w:val="28"/>
          <w:szCs w:val="28"/>
        </w:rPr>
        <w:t>осприятия формы и габаритов объекта,</w:t>
      </w:r>
    </w:p>
    <w:p w:rsidR="00200449" w:rsidRPr="00415ECC" w:rsidRDefault="00415ECC" w:rsidP="00415EC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divId w:val="28635067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200449" w:rsidRPr="00415ECC">
        <w:rPr>
          <w:color w:val="111111"/>
          <w:sz w:val="28"/>
          <w:szCs w:val="28"/>
        </w:rPr>
        <w:t>щущение</w:t>
      </w:r>
      <w:r>
        <w:rPr>
          <w:color w:val="111111"/>
          <w:sz w:val="28"/>
          <w:szCs w:val="28"/>
        </w:rPr>
        <w:t xml:space="preserve"> </w:t>
      </w:r>
      <w:r w:rsidR="00200449" w:rsidRPr="00415E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пространства</w:t>
      </w:r>
      <w:r w:rsidR="00200449" w:rsidRPr="00415ECC">
        <w:rPr>
          <w:color w:val="111111"/>
          <w:sz w:val="28"/>
          <w:szCs w:val="28"/>
        </w:rPr>
        <w:t>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Ребенок —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при этом любознательность, сообразительность, смекалку и творчество.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 зависимости от того, из какого материала дети создают свои постройки и конструкции, различают следующие </w:t>
      </w:r>
      <w:r w:rsidRPr="00415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виды</w:t>
      </w:r>
      <w:r w:rsidR="00E0477A" w:rsidRPr="00E0477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конструирования в детском саду:</w:t>
      </w:r>
    </w:p>
    <w:p w:rsidR="00415ECC" w:rsidRPr="00BF28EB" w:rsidRDefault="00415ECC" w:rsidP="00BF28E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из строительных материалов</w:t>
      </w:r>
    </w:p>
    <w:p w:rsidR="00415ECC" w:rsidRPr="00BF28EB" w:rsidRDefault="00415ECC" w:rsidP="00BF28E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из бумаги, картона, коробок, катушек и других материалов</w:t>
      </w:r>
    </w:p>
    <w:p w:rsidR="00415ECC" w:rsidRPr="00BF28EB" w:rsidRDefault="00415ECC" w:rsidP="00BF28E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 xml:space="preserve">конструирование из природного материала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(шишки, желуди, спилы и др.)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 соответствии с этим выделяют </w:t>
      </w:r>
      <w:r w:rsidRPr="00415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два вида конструирования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— техническое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(из строительного материала, деталей конструкторов, имеющих разные способы крепления, кр</w:t>
      </w:r>
      <w:r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 xml:space="preserve">упногабаритных модульных блоков) 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 художественное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(из бумаги и природного материала)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из игровых строительных материалов является наиболее доступным и легким видом конструирования для дошкольников. Существует множество наборов для всех возрастных групп детского сада: настольных, для игр на полу, во дворе. Среди них тематические, которые используют как самостоятельный вид материала для конструирования, а иногда и в качестве дополняющего основной строительный набор.</w:t>
      </w:r>
    </w:p>
    <w:p w:rsidR="00415ECC" w:rsidRPr="0044386A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Основная идея конструкторских наборов — 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развитие восьми незаменимых форм интеллекта у детей: моделирования, логического мышления, сенсорного развития, любознательности, творческих способностей, воображения, математического мышления и исследовательских навыков.</w:t>
      </w:r>
    </w:p>
    <w:p w:rsidR="0044386A" w:rsidRPr="0044386A" w:rsidRDefault="0044386A" w:rsidP="0044386A">
      <w:pPr>
        <w:shd w:val="clear" w:color="auto" w:fill="FFFFFF"/>
        <w:spacing w:after="0" w:line="360" w:lineRule="auto"/>
        <w:ind w:firstLine="709"/>
        <w:jc w:val="center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44386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Структура деятельности:</w:t>
      </w:r>
    </w:p>
    <w:p w:rsidR="00415ECC" w:rsidRPr="0044386A" w:rsidRDefault="00415ECC" w:rsidP="0044386A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4386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определяем замысел </w:t>
      </w:r>
      <w:r w:rsidRPr="0044386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(что мы будем строить?)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мотив деятельности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(зачем, для чего и для кого будем строить?)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выбираем подходящие материалы для конструирования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(из чего будем строить?)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создаем постройку одним из способов, предложенных педагогом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(по частичному показу, модели, схеме, фотографии, описанию)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или выбранным самостоятельно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завершение работы, обыгрывание постройки и в игре анализировать ее качества (соответствие замыслу, устойчивость, функциональность, привлекательность)</w:t>
      </w:r>
    </w:p>
    <w:p w:rsidR="00415ECC" w:rsidRPr="00BF28EB" w:rsidRDefault="00415ECC" w:rsidP="00BF28E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выбираем способ презентации своей постройки.</w:t>
      </w:r>
    </w:p>
    <w:p w:rsidR="00026AD2" w:rsidRDefault="00026AD2" w:rsidP="0044386A">
      <w:pPr>
        <w:shd w:val="clear" w:color="auto" w:fill="FFFFFF"/>
        <w:spacing w:after="0" w:line="360" w:lineRule="auto"/>
        <w:ind w:left="218"/>
        <w:jc w:val="center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</w:p>
    <w:p w:rsidR="00BF28EB" w:rsidRDefault="0044386A" w:rsidP="0044386A">
      <w:pPr>
        <w:shd w:val="clear" w:color="auto" w:fill="FFFFFF"/>
        <w:spacing w:after="0" w:line="360" w:lineRule="auto"/>
        <w:ind w:left="218"/>
        <w:jc w:val="center"/>
        <w:divId w:val="286350673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lastRenderedPageBreak/>
        <w:t>Формы организации детского конструирования:</w:t>
      </w:r>
    </w:p>
    <w:p w:rsidR="00415ECC" w:rsidRPr="00BF28EB" w:rsidRDefault="00D504F5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</w:t>
      </w:r>
      <w:r w:rsidR="00415ECC"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онструирование по образцу (прямая передача готовых знаний и способов действий, что не способствует развитию творчества, но служит основой: дети знакомятся со свойствами материалов, осваивают технику, учатся планировать свою деятельность.</w:t>
      </w:r>
      <w:proofErr w:type="gramEnd"/>
    </w:p>
    <w:p w:rsidR="00415ECC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модели (воспитатель ставит перед детьми конкретную задачу, но не показывает способ ее решения.</w:t>
      </w:r>
      <w:proofErr w:type="gramEnd"/>
    </w:p>
    <w:p w:rsidR="00D504F5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доступным чертежам и наглядным схемам (детей сначала обучают построению простых схем — чертежей, а затем создают условия для создания конструкций с опорой на схему — чертеж.</w:t>
      </w:r>
      <w:proofErr w:type="gramEnd"/>
    </w:p>
    <w:p w:rsidR="00D504F5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замыслу обладает высоким потенциалом для поддержки самостоятельности, инициативы, индивидуальности ребенка и развития детского творчества.</w:t>
      </w:r>
    </w:p>
    <w:p w:rsidR="00415ECC" w:rsidRPr="00BF28EB" w:rsidRDefault="00D504F5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Конструирование по теме</w:t>
      </w:r>
      <w:r w:rsidR="00415ECC"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415ECC"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(предлагается общая тема, а каждый ребенок находит свой собственный замысел в рамках данной темы, сам выбирает способ или технику конструирования)</w:t>
      </w:r>
    </w:p>
    <w:p w:rsidR="00415ECC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Конструирование по условиям </w:t>
      </w:r>
      <w:r w:rsidRPr="00BF28E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(детям обозначают условия, которым эта постройка должна соответствовать и которые раскрывают ее практическое назначение)</w:t>
      </w: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415ECC" w:rsidRPr="00BF28EB" w:rsidRDefault="00415ECC" w:rsidP="00BF28E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Каркасное конструирование, при котором дети сначала знакомятся с каркасом как с центральным звеном постройки, а затем осваивают способы его преобразования в задуманную конструкцию.</w:t>
      </w:r>
    </w:p>
    <w:p w:rsidR="00784BD0" w:rsidRDefault="00784BD0" w:rsidP="00BF28EB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Уважаемые педагоги, сейчас мы с вами разделимся на три группы, каждая из которой будет </w:t>
      </w:r>
      <w:r w:rsidR="00D504F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работать над конкретным видом  конструирования. Мы Вам предлагаем сначала сделать конструирование по образцу, а затем к</w:t>
      </w:r>
      <w:r w:rsidR="00D504F5"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онструирование по теме</w:t>
      </w:r>
      <w:r w:rsidR="00D504F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: «Птицы». </w:t>
      </w:r>
      <w:r w:rsidR="00BF28E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 итоге посмотрим, что получится у каждой группы.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Конструирование из строительного материала и конструкторов полностью отвечает интересам детей, их способностям и возможностям, так </w:t>
      </w: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как является детской деятельностью. Благодаря ей ребенок особенно быстро совершенствуется в навыках и умениях, в умственном и эстетическом развитии. При опыте он познает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 Детей, увлекающихся конструированием, отличает богатая фантазия и воображение, активное стремление к созидательной деятельности, желание экспериментировать, изобретать; у них развито пространственное, логическое, математическое, ассоциативное мышление, память, что является основой интеллектуального развития и показателем готовности ребенка к школе. Тонкая же моторика рук связана с центрами речи, значит, у продвинутого в конструировании ребенка быстрее развивается речь. Ловкие, точные движения рук дают ему возможность быстрее и лучше овладеть техникой письма.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 процессе конструирования и свободных игр с постройками происходит более глубокое понимание и точное употребление детьми слов, они различают смысловые нюансы слов и учатся образовывать слова аффиксальным способом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(прикрепить — закрепить, строить-построить — застроит</w:t>
      </w:r>
      <w:proofErr w:type="gramStart"/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>ь-</w:t>
      </w:r>
      <w:proofErr w:type="gramEnd"/>
      <w:r w:rsidRPr="00415ECC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ja-JP"/>
        </w:rPr>
        <w:t xml:space="preserve"> перестроить и т. д.)</w:t>
      </w:r>
    </w:p>
    <w:p w:rsidR="00415ECC" w:rsidRPr="00415ECC" w:rsidRDefault="00415ECC" w:rsidP="00415ECC">
      <w:pPr>
        <w:shd w:val="clear" w:color="auto" w:fill="FFFFFF"/>
        <w:spacing w:after="0" w:line="360" w:lineRule="auto"/>
        <w:ind w:firstLine="709"/>
        <w:jc w:val="both"/>
        <w:divId w:val="286350673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Конструктивная деятельность становится еще более интересной для детей, если воспитатель использует стихотворения, </w:t>
      </w:r>
      <w:proofErr w:type="spellStart"/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потешки</w:t>
      </w:r>
      <w:proofErr w:type="spellEnd"/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 песенки, сюжеты и персонажей знаком</w:t>
      </w:r>
      <w:bookmarkStart w:id="0" w:name="_GoBack"/>
      <w:bookmarkEnd w:id="0"/>
      <w:r w:rsidRPr="00415E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ых сказок.</w:t>
      </w:r>
    </w:p>
    <w:sectPr w:rsidR="00415ECC" w:rsidRPr="00415ECC" w:rsidSect="00EA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FC9"/>
    <w:multiLevelType w:val="hybridMultilevel"/>
    <w:tmpl w:val="88906E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1603CBF"/>
    <w:multiLevelType w:val="multilevel"/>
    <w:tmpl w:val="73E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76204"/>
    <w:multiLevelType w:val="multilevel"/>
    <w:tmpl w:val="1C5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1029"/>
    <w:multiLevelType w:val="multilevel"/>
    <w:tmpl w:val="70E4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F6D41"/>
    <w:multiLevelType w:val="hybridMultilevel"/>
    <w:tmpl w:val="6C42B0E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C882A1E"/>
    <w:multiLevelType w:val="hybridMultilevel"/>
    <w:tmpl w:val="DBF0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59E1"/>
    <w:multiLevelType w:val="hybridMultilevel"/>
    <w:tmpl w:val="CCCAF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B4448"/>
    <w:multiLevelType w:val="hybridMultilevel"/>
    <w:tmpl w:val="6C347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7E249F"/>
    <w:multiLevelType w:val="hybridMultilevel"/>
    <w:tmpl w:val="31E68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269E5"/>
    <w:multiLevelType w:val="hybridMultilevel"/>
    <w:tmpl w:val="813C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A5AD7"/>
    <w:multiLevelType w:val="hybridMultilevel"/>
    <w:tmpl w:val="8290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22260"/>
    <w:multiLevelType w:val="hybridMultilevel"/>
    <w:tmpl w:val="0C78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49"/>
    <w:rsid w:val="00026AD2"/>
    <w:rsid w:val="001A7446"/>
    <w:rsid w:val="00200449"/>
    <w:rsid w:val="00415ECC"/>
    <w:rsid w:val="0044386A"/>
    <w:rsid w:val="00554EE7"/>
    <w:rsid w:val="006D4727"/>
    <w:rsid w:val="007269D6"/>
    <w:rsid w:val="00784BD0"/>
    <w:rsid w:val="00BF28EB"/>
    <w:rsid w:val="00CA605B"/>
    <w:rsid w:val="00D21A3A"/>
    <w:rsid w:val="00D504F5"/>
    <w:rsid w:val="00E0477A"/>
    <w:rsid w:val="00EA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4"/>
  </w:style>
  <w:style w:type="paragraph" w:styleId="1">
    <w:name w:val="heading 1"/>
    <w:basedOn w:val="a"/>
    <w:next w:val="a"/>
    <w:link w:val="10"/>
    <w:uiPriority w:val="9"/>
    <w:qFormat/>
    <w:rsid w:val="0020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49"/>
    <w:rPr>
      <w:b/>
      <w:bCs/>
    </w:rPr>
  </w:style>
  <w:style w:type="paragraph" w:styleId="a5">
    <w:name w:val="List Paragraph"/>
    <w:basedOn w:val="a"/>
    <w:uiPriority w:val="34"/>
    <w:qFormat/>
    <w:rsid w:val="00D50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0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49"/>
    <w:rPr>
      <w:b/>
      <w:bCs/>
    </w:rPr>
  </w:style>
  <w:style w:type="paragraph" w:styleId="a5">
    <w:name w:val="List Paragraph"/>
    <w:basedOn w:val="a"/>
    <w:uiPriority w:val="34"/>
    <w:qFormat/>
    <w:rsid w:val="00D50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morzh</cp:lastModifiedBy>
  <cp:revision>8</cp:revision>
  <cp:lastPrinted>2020-10-18T15:58:00Z</cp:lastPrinted>
  <dcterms:created xsi:type="dcterms:W3CDTF">2020-10-12T04:03:00Z</dcterms:created>
  <dcterms:modified xsi:type="dcterms:W3CDTF">2023-01-27T11:40:00Z</dcterms:modified>
</cp:coreProperties>
</file>