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0F" w:rsidRDefault="00D6080F" w:rsidP="00F02E4C">
      <w:pPr>
        <w:spacing w:line="276" w:lineRule="auto"/>
        <w:ind w:firstLine="708"/>
        <w:jc w:val="center"/>
        <w:rPr>
          <w:rFonts w:ascii="Times New Roman" w:eastAsia="SimSun" w:hAnsi="Times New Roman" w:cs="Times New Roman"/>
          <w:b/>
          <w:sz w:val="40"/>
          <w:szCs w:val="40"/>
          <w:lang w:val="ru-RU"/>
        </w:rPr>
      </w:pPr>
      <w:r w:rsidRPr="00D6080F">
        <w:rPr>
          <w:rFonts w:ascii="Times New Roman" w:eastAsia="SimSun" w:hAnsi="Times New Roman" w:cs="Times New Roman"/>
          <w:b/>
          <w:sz w:val="40"/>
          <w:szCs w:val="40"/>
          <w:lang w:val="ru-RU"/>
        </w:rPr>
        <w:t>Дети и компьютер</w:t>
      </w:r>
    </w:p>
    <w:p w:rsidR="00D6080F" w:rsidRDefault="00D6080F" w:rsidP="00F02E4C">
      <w:pPr>
        <w:spacing w:line="276" w:lineRule="auto"/>
        <w:ind w:firstLine="708"/>
        <w:jc w:val="right"/>
        <w:rPr>
          <w:rFonts w:ascii="Times New Roman" w:eastAsia="SimSun" w:hAnsi="Times New Roman" w:cs="Times New Roman"/>
          <w:b/>
          <w:sz w:val="40"/>
          <w:szCs w:val="40"/>
          <w:lang w:val="ru-RU"/>
        </w:rPr>
      </w:pPr>
    </w:p>
    <w:p w:rsidR="00D6080F" w:rsidRPr="00F02E4C" w:rsidRDefault="00D6080F" w:rsidP="00F02E4C">
      <w:pPr>
        <w:spacing w:line="276" w:lineRule="auto"/>
        <w:ind w:firstLine="708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40"/>
          <w:szCs w:val="40"/>
          <w:lang w:val="ru-RU"/>
        </w:rPr>
        <w:t xml:space="preserve"> </w:t>
      </w:r>
      <w:r w:rsidRPr="00F02E4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Разработала: </w:t>
      </w:r>
    </w:p>
    <w:p w:rsidR="00D6080F" w:rsidRPr="00F02E4C" w:rsidRDefault="00527B1C" w:rsidP="00F02E4C">
      <w:pPr>
        <w:spacing w:line="276" w:lineRule="auto"/>
        <w:ind w:firstLine="708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воспитатель Оруджова Э.Э.</w:t>
      </w:r>
    </w:p>
    <w:p w:rsidR="00D6080F" w:rsidRPr="00D6080F" w:rsidRDefault="00D6080F" w:rsidP="00F02E4C">
      <w:pPr>
        <w:spacing w:line="276" w:lineRule="auto"/>
        <w:ind w:firstLine="708"/>
        <w:jc w:val="right"/>
        <w:rPr>
          <w:rFonts w:ascii="Times New Roman" w:eastAsia="SimSun" w:hAnsi="Times New Roman" w:cs="Times New Roman"/>
          <w:b/>
          <w:sz w:val="32"/>
          <w:szCs w:val="32"/>
          <w:lang w:val="ru-RU"/>
        </w:rPr>
      </w:pPr>
    </w:p>
    <w:p w:rsidR="001B4FE1" w:rsidRPr="00D6080F" w:rsidRDefault="00D6080F" w:rsidP="00F02E4C">
      <w:pPr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D6080F">
        <w:rPr>
          <w:rFonts w:ascii="Times New Roman" w:eastAsia="SimSun" w:hAnsi="Times New Roman" w:cs="Times New Roman"/>
          <w:sz w:val="28"/>
          <w:szCs w:val="28"/>
          <w:lang w:val="ru-RU"/>
        </w:rPr>
        <w:t>Современные дети очень много общаются с телевидением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D6080F">
        <w:rPr>
          <w:rFonts w:ascii="Times New Roman" w:eastAsia="SimSun" w:hAnsi="Times New Roman" w:cs="Times New Roman"/>
          <w:sz w:val="28"/>
          <w:szCs w:val="28"/>
          <w:lang w:val="ru-RU"/>
        </w:rPr>
        <w:t>и компьютером. Если предыдущее поколение было поколением книг, то современное получает информацию через видео ряд. На экране дисплея оживают любые фантазии ребенка, герои книг и сказок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r w:rsidRPr="00D6080F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предметы окружающего мира, цифры и буквы. </w:t>
      </w:r>
    </w:p>
    <w:p w:rsidR="001B4FE1" w:rsidRPr="00D6080F" w:rsidRDefault="00D6080F" w:rsidP="00F02E4C">
      <w:pPr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140335</wp:posOffset>
            </wp:positionV>
            <wp:extent cx="3114675" cy="2333625"/>
            <wp:effectExtent l="19050" t="0" r="952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80F">
        <w:rPr>
          <w:rFonts w:ascii="Times New Roman" w:eastAsia="SimSun" w:hAnsi="Times New Roman" w:cs="Times New Roman"/>
          <w:sz w:val="28"/>
          <w:szCs w:val="28"/>
          <w:lang w:val="ru-RU"/>
        </w:rPr>
        <w:t>Одна из важнейших функций компьютерных игр – обучающая. Почти все родители знают, как трудно бывает усадить малыша за занятия. На компьютере ребенок занимается с удовольствием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Pr="00D6080F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Это связано с тем, что компьютер сам по себе привлекателен для детей как любая новая игрушка. Итак, компьютер развивает множество интеллектуальных навыков. Но есть одно "но". Нельзя забывать о золотой середине, о норме. Всякое лекарство может стать ядом, если принято в не разумных дозах. Нужно понять, что компьютер - это не волшебная палочка, которая за один час игры сделают ребенка сразу умным и развитым. Как и любые занятия, компьютерные игры требуют времени, правильного применения, терпения и заботы со стороны взрослых. </w:t>
      </w:r>
    </w:p>
    <w:p w:rsidR="001B4FE1" w:rsidRDefault="00D6080F" w:rsidP="00F02E4C">
      <w:pPr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D6080F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Существуют определенные ограничения по времени. Так детям 3-4 лет не рекомендуется сидеть перед экраном больше 20 минут, а ребятам 6-7 лет можно увеличить время ежедневной игры до получаса. К сожалению, сейчас нередко встречаются дети, которые перешли грань </w:t>
      </w:r>
      <w:proofErr w:type="gramStart"/>
      <w:r w:rsidRPr="00D6080F">
        <w:rPr>
          <w:rFonts w:ascii="Times New Roman" w:eastAsia="SimSun" w:hAnsi="Times New Roman" w:cs="Times New Roman"/>
          <w:sz w:val="28"/>
          <w:szCs w:val="28"/>
          <w:lang w:val="ru-RU"/>
        </w:rPr>
        <w:t>разумного</w:t>
      </w:r>
      <w:proofErr w:type="gramEnd"/>
      <w:r w:rsidRPr="00D6080F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 общении с компьютером. Чрезмерное общение с компьютером может не только привести к ухудшению зрения ребенка, но и отрицательно сказаться на его психическом здоровье. При всем преимуществе компьютерных игр они все же воздают иллюзию общения и не приводят к формированию навыков настоящего общения. Особенно это опасно для застенчивых детей.</w:t>
      </w:r>
    </w:p>
    <w:p w:rsidR="00F02E4C" w:rsidRPr="00D6080F" w:rsidRDefault="00F02E4C" w:rsidP="00F02E4C">
      <w:pPr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B1486B" w:rsidRDefault="00B1486B" w:rsidP="00F02E4C">
      <w:pPr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B1486B" w:rsidRDefault="00B1486B" w:rsidP="00F02E4C">
      <w:pPr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1B4FE1" w:rsidRPr="00D6080F" w:rsidRDefault="00F02E4C" w:rsidP="00F02E4C">
      <w:pPr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15875</wp:posOffset>
            </wp:positionV>
            <wp:extent cx="3081655" cy="2162175"/>
            <wp:effectExtent l="19050" t="0" r="4445" b="0"/>
            <wp:wrapSquare wrapText="bothSides"/>
            <wp:docPr id="3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80F" w:rsidRPr="00D6080F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Компьютер дает возможность перенестись в другой мир, который можно увидеть, с которым можно поиграть. В тоже время ребенок все больше отвергает реальный мир, где ему грозят негативные оценки и необходимость что-то менять в себе. Такой уход в искусственную реальность может сформировать у ребенка подобие психологической зависимости от компьютера. </w:t>
      </w:r>
    </w:p>
    <w:p w:rsidR="00F02E4C" w:rsidRDefault="00D6080F" w:rsidP="00F02E4C">
      <w:pPr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D6080F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Как определить момент наступления утомления у детей при работе на компьютере? 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У</w:t>
      </w:r>
      <w:r w:rsidRPr="00D6080F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разных детей и сроки наступления утомления могут быть различными: у одного - через полчаса, у другого - через 10 минут, а третий может вообще отказаться от работы в самом начале занятия на компьютере. </w:t>
      </w:r>
    </w:p>
    <w:p w:rsidR="001B4FE1" w:rsidRPr="00D6080F" w:rsidRDefault="00D6080F" w:rsidP="00F02E4C">
      <w:pPr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D6080F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Вследствие этого бесконтрольные компьютерные игры могут незаметно нанести непоправимый вред здоровью детей. Правила, которые обезопасят ваше здоровье и здоровье вашего ребенка при работе с компьютером: </w:t>
      </w:r>
    </w:p>
    <w:p w:rsidR="00F02E4C" w:rsidRDefault="00D6080F" w:rsidP="00F02E4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F02E4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Правильная посадка при работе за компьютером. </w:t>
      </w:r>
    </w:p>
    <w:p w:rsidR="00F02E4C" w:rsidRPr="00F02E4C" w:rsidRDefault="00D6080F" w:rsidP="00F02E4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F02E4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Ограничения времени работы за компьютером в зависимости от возраста.  </w:t>
      </w:r>
      <w:proofErr w:type="gramStart"/>
      <w:r w:rsidRPr="00F02E4C">
        <w:rPr>
          <w:rFonts w:ascii="Times New Roman" w:eastAsia="SimSun" w:hAnsi="Times New Roman" w:cs="Times New Roman"/>
          <w:sz w:val="28"/>
          <w:szCs w:val="28"/>
          <w:lang w:val="ru-RU"/>
        </w:rPr>
        <w:t>Соблюдайте чувство меры</w:t>
      </w:r>
      <w:proofErr w:type="gramEnd"/>
      <w:r w:rsidRPr="00F02E4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Отдыхайте не от ребенка, а с ребенком. </w:t>
      </w:r>
    </w:p>
    <w:p w:rsidR="00F02E4C" w:rsidRDefault="00D6080F" w:rsidP="00F02E4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F02E4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Сделайте паузу, гимнастику для глаз, </w:t>
      </w:r>
      <w:proofErr w:type="spellStart"/>
      <w:r w:rsidRPr="00F02E4C">
        <w:rPr>
          <w:rFonts w:ascii="Times New Roman" w:eastAsia="SimSun" w:hAnsi="Times New Roman" w:cs="Times New Roman"/>
          <w:sz w:val="28"/>
          <w:szCs w:val="28"/>
          <w:lang w:val="ru-RU"/>
        </w:rPr>
        <w:t>физминутку</w:t>
      </w:r>
      <w:proofErr w:type="spellEnd"/>
      <w:r w:rsidRPr="00F02E4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F02E4C" w:rsidRDefault="00D6080F" w:rsidP="00F02E4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F02E4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Оптимальные настройки монитора. </w:t>
      </w:r>
    </w:p>
    <w:p w:rsidR="00F02E4C" w:rsidRDefault="00D6080F" w:rsidP="00F02E4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F02E4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Как можно больше времени проводить вместе. Больше разговаривайте с ребенком. </w:t>
      </w:r>
    </w:p>
    <w:p w:rsidR="00B1486B" w:rsidRDefault="00D6080F" w:rsidP="00B1486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F02E4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Прививайте ребенку «компьютерный вкус». Не покупайте жестокие игры. </w:t>
      </w:r>
      <w:r w:rsidR="00B1486B">
        <w:rPr>
          <w:rFonts w:eastAsia="SimSu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119380</wp:posOffset>
            </wp:positionV>
            <wp:extent cx="3038475" cy="2126615"/>
            <wp:effectExtent l="19050" t="0" r="9525" b="0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86B" w:rsidRDefault="00D6080F" w:rsidP="00B1486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1486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Не забывайте, что дети по-прежнему с удовольствием рисуют, раскрашивают, играют с друзьями, лепят, занимаются спортом. Нельзя забывать о том, что все хорошо в меру. Добрые замечательные игры, столь полезные для людей, могут стать и вредными для них. </w:t>
      </w:r>
    </w:p>
    <w:p w:rsidR="001B4FE1" w:rsidRPr="00B1486B" w:rsidRDefault="00D6080F" w:rsidP="00B1486B">
      <w:pPr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1486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Запомните те, кто не пренебрегает правилом золотой середины во всем, таких проблем никогда не испытает. И компьютер для вас и вашего ребенка будет только хорошим </w:t>
      </w:r>
      <w:bookmarkStart w:id="0" w:name="_GoBack"/>
      <w:bookmarkEnd w:id="0"/>
      <w:r w:rsidRPr="00B1486B">
        <w:rPr>
          <w:rFonts w:ascii="Times New Roman" w:eastAsia="SimSun" w:hAnsi="Times New Roman" w:cs="Times New Roman"/>
          <w:sz w:val="28"/>
          <w:szCs w:val="28"/>
          <w:lang w:val="ru-RU"/>
        </w:rPr>
        <w:t>другом</w:t>
      </w:r>
    </w:p>
    <w:sectPr w:rsidR="001B4FE1" w:rsidRPr="00B1486B" w:rsidSect="00B1486B">
      <w:pgSz w:w="11906" w:h="16838"/>
      <w:pgMar w:top="1134" w:right="1133" w:bottom="1135" w:left="1134" w:header="720" w:footer="720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2B9A"/>
    <w:multiLevelType w:val="hybridMultilevel"/>
    <w:tmpl w:val="D6703E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B4FE1"/>
    <w:rsid w:val="001B4FE1"/>
    <w:rsid w:val="00322ED4"/>
    <w:rsid w:val="00527B1C"/>
    <w:rsid w:val="00A97C3D"/>
    <w:rsid w:val="00B1486B"/>
    <w:rsid w:val="00D6080F"/>
    <w:rsid w:val="00F02E4C"/>
    <w:rsid w:val="3C2C6D89"/>
    <w:rsid w:val="5B85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FE1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8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80F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5">
    <w:name w:val="List Paragraph"/>
    <w:basedOn w:val="a"/>
    <w:uiPriority w:val="99"/>
    <w:unhideWhenUsed/>
    <w:rsid w:val="00F02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lamer</cp:lastModifiedBy>
  <cp:revision>6</cp:revision>
  <dcterms:created xsi:type="dcterms:W3CDTF">2025-02-03T12:51:00Z</dcterms:created>
  <dcterms:modified xsi:type="dcterms:W3CDTF">2025-02-06T05:58:00Z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D55A1DD7AA97454F997EDDD04467086F_12</vt:lpwstr>
  </property>
</Properties>
</file>