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31" w:rsidRPr="005709B9" w:rsidRDefault="00AA3631" w:rsidP="00AA36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9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AA3631" w:rsidRPr="005709B9" w:rsidRDefault="00AA3631" w:rsidP="00AA36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9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«Детский сад № 227»</w:t>
      </w:r>
    </w:p>
    <w:p w:rsidR="00AA3631" w:rsidRPr="005709B9" w:rsidRDefault="00AA3631" w:rsidP="00AA36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A3631" w:rsidRPr="005709B9" w:rsidRDefault="00AA3631" w:rsidP="00AA36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A3631" w:rsidRPr="005709B9" w:rsidRDefault="00AA3631" w:rsidP="00AA36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педагогов</w:t>
      </w:r>
      <w:r w:rsidRPr="005709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тему:</w:t>
      </w:r>
    </w:p>
    <w:p w:rsidR="00AA3631" w:rsidRPr="00EF6875" w:rsidRDefault="00AA3631" w:rsidP="00AA3631">
      <w:pPr>
        <w:rPr>
          <w:rFonts w:ascii="Times New Roman" w:hAnsi="Times New Roman" w:cs="Times New Roman"/>
          <w:b/>
          <w:sz w:val="32"/>
          <w:szCs w:val="32"/>
        </w:rPr>
      </w:pPr>
    </w:p>
    <w:p w:rsidR="00AA3631" w:rsidRPr="00E72C73" w:rsidRDefault="00AA3631" w:rsidP="00AA3631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2C73">
        <w:rPr>
          <w:rFonts w:ascii="Times New Roman" w:hAnsi="Times New Roman" w:cs="Times New Roman"/>
          <w:b/>
          <w:sz w:val="32"/>
          <w:szCs w:val="32"/>
        </w:rPr>
        <w:t>«</w:t>
      </w:r>
      <w:r w:rsidRPr="006C4C05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  <w:t>Синдром эмоционального выгорания у педагогов»</w:t>
      </w:r>
    </w:p>
    <w:p w:rsidR="00AA3631" w:rsidRPr="00947750" w:rsidRDefault="00AA3631" w:rsidP="00AA363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i/>
          <w:color w:val="181818"/>
          <w:sz w:val="28"/>
          <w:szCs w:val="28"/>
        </w:rPr>
      </w:pPr>
    </w:p>
    <w:p w:rsidR="00AA3631" w:rsidRPr="005709B9" w:rsidRDefault="00AA3631" w:rsidP="00AA36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A3631" w:rsidRPr="005709B9" w:rsidRDefault="00AA3631" w:rsidP="00AA36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A3631" w:rsidRDefault="00AA3631" w:rsidP="00AA363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9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Подготовила: воспитатель</w:t>
      </w:r>
    </w:p>
    <w:p w:rsidR="00AA3631" w:rsidRPr="005709B9" w:rsidRDefault="00AA3631" w:rsidP="00AA363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Парфёнова Н. В.</w:t>
      </w:r>
    </w:p>
    <w:p w:rsidR="00AA3631" w:rsidRDefault="00AA3631" w:rsidP="00AA36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A3631" w:rsidRDefault="00AA3631" w:rsidP="00AA36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A3631" w:rsidRDefault="00AA3631" w:rsidP="00AA36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A3631" w:rsidRDefault="00AA3631" w:rsidP="00AA36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A3631" w:rsidRDefault="00AA3631" w:rsidP="00AA36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A3631" w:rsidRDefault="00AA3631" w:rsidP="00AA36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A3631" w:rsidRDefault="00AA3631" w:rsidP="00AA36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A3631" w:rsidRDefault="00AA3631" w:rsidP="00AA36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A3631" w:rsidRDefault="00AA3631" w:rsidP="00AA36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Ярославль</w:t>
      </w:r>
    </w:p>
    <w:p w:rsidR="005C710B" w:rsidRDefault="005C710B" w:rsidP="00AA36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2020 г.</w:t>
      </w:r>
    </w:p>
    <w:p w:rsidR="00AA3631" w:rsidRPr="00E72C73" w:rsidRDefault="00AA3631" w:rsidP="00AA36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A3631" w:rsidRDefault="00AA3631" w:rsidP="00AA3631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A3631" w:rsidRPr="006C4C05" w:rsidRDefault="00AA3631" w:rsidP="00AA363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Знакомо ли вам состояние, когда неожиданно чувствуешь себя очень уставшим, появляется крайне странное ощущение, будто внутри что-то сломалось: все безразлично, все нипочем? Работа, которая так нравилась, которой отдавался без остатка, без которой не представлял своей жизни, теперь не радует, а раздражает, общение с детьми вызывает негативные эмоции. В голове живет только одна мысль: поскорее закончился бы рабочий день! Дома тоже ничего не хочется, даже общаться с близкими ...</w:t>
      </w:r>
    </w:p>
    <w:p w:rsidR="00AA3631" w:rsidRPr="006C4C05" w:rsidRDefault="00AA3631" w:rsidP="00AA363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Многие, наверное, находились в подобном состоянии. Психологи назвали его </w:t>
      </w:r>
      <w:r w:rsidRPr="00E72C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синдром эмоционального выгорания</w:t>
      </w:r>
      <w:r w:rsidRPr="006C4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3631" w:rsidRPr="006C4C05" w:rsidRDefault="00AA3631" w:rsidP="00AA363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синдромом эмоционального выгорания понимают эмоциональное истощение и опустошение, причиненное собственной работой. Он разворачивается на фоне хронического стресса, приводя к истощению эмоционально-энергетических и личностных ресурсов человека. </w:t>
      </w:r>
      <w:r w:rsidRPr="00E72C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Синдром эмоционального выгорания</w:t>
      </w:r>
      <w:r w:rsidRPr="006C4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это опасное профессиональное заболевание тех, кто работает с людьми: педагогов, врачей, психологов, социальных работников. </w:t>
      </w:r>
    </w:p>
    <w:p w:rsidR="00AA3631" w:rsidRPr="006C4C05" w:rsidRDefault="00AA3631" w:rsidP="00AA363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Профессия педагога отличается рядом специфических особенностей, главной из которых является безусловное общение с детьми, а также волевой стимул, который постоянно побуждает к практической педагогической деятельности. Образовательная деятельность не имеет фиксированного объема и общепринятых критериев оценки результативности, но требует творчества, активного функционирования сознания, постоянной работы над собой, совершенствования и пополнения знаний, что часто приводит к эмоциональному перенапряжению.</w:t>
      </w:r>
    </w:p>
    <w:p w:rsidR="00AA3631" w:rsidRPr="006C4C05" w:rsidRDefault="00AA3631" w:rsidP="00AA363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главными причинами возникновения синдрома эмоционального выгорания педагогов являются:</w:t>
      </w:r>
    </w:p>
    <w:p w:rsidR="00AA3631" w:rsidRPr="006C4C05" w:rsidRDefault="00AA3631" w:rsidP="00AA36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Стресс, вызванный большим количеством требований;</w:t>
      </w:r>
    </w:p>
    <w:p w:rsidR="00AA3631" w:rsidRPr="006C4C05" w:rsidRDefault="00AA3631" w:rsidP="00AA36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Неспокойная обстановка на работе, требующей устойчивого внимания и напряжения;</w:t>
      </w:r>
    </w:p>
    <w:p w:rsidR="00AA3631" w:rsidRPr="006C4C05" w:rsidRDefault="00AA3631" w:rsidP="00AA36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всегда разумная организация рабочего времени и труда;</w:t>
      </w:r>
    </w:p>
    <w:p w:rsidR="00AA3631" w:rsidRPr="006C4C05" w:rsidRDefault="00AA3631" w:rsidP="00AA36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Невнимание к своему физическому здоровью.</w:t>
      </w:r>
    </w:p>
    <w:p w:rsidR="00AA3631" w:rsidRPr="006C4C05" w:rsidRDefault="00AA3631" w:rsidP="00AA363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Учитывая, что психологическое переутомление педагога приводит к снижению качества образовательного процесса, ухудшению психологического климата в группе, а, следовательно, и эмоционального состояния детей, очень важно заранее предупредить возникновение синдрома эмоционального выгорания. Поэтому психолог в детском саду регулярно проводит работу, направленную на профилактику синдрома эмоционального выгорания. Это позволяет педагогам совершенствовать коммуникативные умения, научиться дискутировать, доказывать правильность своей точки зрения и принимать без обид и взаимных претензий точку зрения оппонента. А еще - педагоги учатся определять свое эмоциональное состояние, </w:t>
      </w:r>
      <w:r w:rsidRPr="006C4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овладевают техниками релаксации и техниками, которые позволяют быстро взять себя в руки в стрессовой ситуации. </w:t>
      </w:r>
    </w:p>
    <w:p w:rsidR="00AA3631" w:rsidRPr="006C4C05" w:rsidRDefault="00AA3631" w:rsidP="00AA36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Некоторые практические психологи, однако, признаются в том, что с педагогическим коллективом работать сложно, ведь педагоги не всегда охотно идут на контакт, с осторожностью соглашаются на </w:t>
      </w:r>
      <w:hyperlink r:id="rId4" w:tgtFrame="_blank" w:history="1">
        <w:r w:rsidRPr="00E72C7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участие в работе тренингов на семинарах-практикумах</w:t>
        </w:r>
      </w:hyperlink>
      <w:r w:rsidRPr="006C4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A3631" w:rsidRPr="00E72C73" w:rsidRDefault="00AA3631" w:rsidP="00AA3631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3631" w:rsidRPr="00706285" w:rsidRDefault="00AA3631" w:rsidP="00AA3631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E3894" w:rsidRDefault="005C710B">
      <w:bookmarkStart w:id="0" w:name="_GoBack"/>
      <w:bookmarkEnd w:id="0"/>
    </w:p>
    <w:sectPr w:rsidR="00CE3894" w:rsidSect="009C3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compat/>
  <w:rsids>
    <w:rsidRoot w:val="003F6B60"/>
    <w:rsid w:val="001B1DFC"/>
    <w:rsid w:val="003F6B60"/>
    <w:rsid w:val="005C710B"/>
    <w:rsid w:val="007B63AA"/>
    <w:rsid w:val="009C3779"/>
    <w:rsid w:val="00AA3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ichologvsadu.ru/rabota-psichologa-s-pedagogami/treningi-dlya-pedagogov/124-seminar-trening-professionalnoe-vygoranie-pedagogov-doshkolnogo-uchrezhdeniya-chast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4</cp:revision>
  <dcterms:created xsi:type="dcterms:W3CDTF">2022-02-20T11:35:00Z</dcterms:created>
  <dcterms:modified xsi:type="dcterms:W3CDTF">2022-02-21T17:52:00Z</dcterms:modified>
</cp:coreProperties>
</file>