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45" w:rsidRPr="002B4445" w:rsidRDefault="002B4445" w:rsidP="002B4445">
      <w:pPr>
        <w:pStyle w:val="Default"/>
        <w:ind w:left="567"/>
      </w:pPr>
    </w:p>
    <w:p w:rsidR="00FB2E72" w:rsidRDefault="00FB2E72" w:rsidP="002B4445">
      <w:pPr>
        <w:pStyle w:val="Default"/>
        <w:ind w:left="567"/>
      </w:pPr>
    </w:p>
    <w:p w:rsidR="00FB2E72" w:rsidRDefault="00FB2E72" w:rsidP="002B4445">
      <w:pPr>
        <w:pStyle w:val="Default"/>
        <w:ind w:left="567"/>
      </w:pPr>
    </w:p>
    <w:p w:rsidR="00FB2E72" w:rsidRDefault="00FB2E72" w:rsidP="002B4445">
      <w:pPr>
        <w:pStyle w:val="Default"/>
        <w:ind w:left="567"/>
      </w:pPr>
    </w:p>
    <w:p w:rsidR="00FB2E72" w:rsidRDefault="00FB2E72" w:rsidP="002B4445">
      <w:pPr>
        <w:pStyle w:val="Default"/>
        <w:ind w:left="567"/>
      </w:pPr>
    </w:p>
    <w:p w:rsidR="00FB2E72" w:rsidRDefault="00FB2E72" w:rsidP="002B4445">
      <w:pPr>
        <w:pStyle w:val="Default"/>
        <w:ind w:left="567"/>
      </w:pPr>
    </w:p>
    <w:p w:rsidR="00FB2E72" w:rsidRDefault="00FB2E72" w:rsidP="002B4445">
      <w:pPr>
        <w:pStyle w:val="Default"/>
        <w:ind w:left="567"/>
      </w:pPr>
    </w:p>
    <w:p w:rsidR="00FB2E72" w:rsidRDefault="00FB2E72" w:rsidP="002B4445">
      <w:pPr>
        <w:pStyle w:val="Default"/>
        <w:ind w:left="567"/>
      </w:pPr>
    </w:p>
    <w:p w:rsidR="00FB2E72" w:rsidRDefault="00FB2E72" w:rsidP="002B4445">
      <w:pPr>
        <w:pStyle w:val="Default"/>
        <w:ind w:left="567"/>
      </w:pPr>
    </w:p>
    <w:p w:rsidR="00FB2E72" w:rsidRDefault="00FB2E72" w:rsidP="002B4445">
      <w:pPr>
        <w:pStyle w:val="Default"/>
        <w:ind w:left="567"/>
      </w:pPr>
    </w:p>
    <w:p w:rsidR="00FB2E72" w:rsidRDefault="00FB2E72" w:rsidP="002B4445">
      <w:pPr>
        <w:pStyle w:val="Default"/>
        <w:ind w:left="567"/>
      </w:pPr>
    </w:p>
    <w:p w:rsidR="00FB2E72" w:rsidRDefault="002B4445" w:rsidP="002B4445">
      <w:pPr>
        <w:pStyle w:val="Default"/>
        <w:ind w:left="567"/>
        <w:rPr>
          <w:i/>
          <w:iCs/>
          <w:sz w:val="56"/>
          <w:szCs w:val="56"/>
        </w:rPr>
      </w:pPr>
      <w:r w:rsidRPr="002B4445">
        <w:t xml:space="preserve"> </w:t>
      </w:r>
      <w:r w:rsidRPr="002B4445">
        <w:rPr>
          <w:i/>
          <w:iCs/>
          <w:sz w:val="56"/>
          <w:szCs w:val="56"/>
        </w:rPr>
        <w:t>Картотека игр с «кубиками историй»</w:t>
      </w:r>
    </w:p>
    <w:p w:rsidR="00FB2E72" w:rsidRDefault="00FB2E72" w:rsidP="002B4445">
      <w:pPr>
        <w:pStyle w:val="Default"/>
        <w:ind w:left="567"/>
        <w:rPr>
          <w:i/>
          <w:iCs/>
          <w:sz w:val="56"/>
          <w:szCs w:val="56"/>
        </w:rPr>
      </w:pPr>
    </w:p>
    <w:p w:rsidR="00FB2E72" w:rsidRDefault="002B4445" w:rsidP="002B4445">
      <w:pPr>
        <w:pStyle w:val="Default"/>
        <w:ind w:left="567"/>
        <w:rPr>
          <w:i/>
          <w:iCs/>
          <w:sz w:val="56"/>
          <w:szCs w:val="56"/>
        </w:rPr>
      </w:pPr>
      <w:r w:rsidRPr="002B4445">
        <w:rPr>
          <w:i/>
          <w:iCs/>
          <w:sz w:val="56"/>
          <w:szCs w:val="56"/>
        </w:rPr>
        <w:t xml:space="preserve"> для детей старшего дошкольного возраста</w:t>
      </w:r>
    </w:p>
    <w:p w:rsidR="00FB2E72" w:rsidRDefault="00FB2E72" w:rsidP="002B4445">
      <w:pPr>
        <w:pStyle w:val="Default"/>
        <w:ind w:left="567"/>
        <w:rPr>
          <w:i/>
          <w:iCs/>
          <w:sz w:val="56"/>
          <w:szCs w:val="56"/>
        </w:rPr>
      </w:pPr>
    </w:p>
    <w:p w:rsidR="00FB2E72" w:rsidRDefault="00FB2E72" w:rsidP="002B4445">
      <w:pPr>
        <w:pStyle w:val="Default"/>
        <w:ind w:left="567"/>
        <w:rPr>
          <w:i/>
          <w:iCs/>
          <w:sz w:val="56"/>
          <w:szCs w:val="56"/>
        </w:rPr>
      </w:pPr>
    </w:p>
    <w:p w:rsidR="00FB2E72" w:rsidRDefault="00FB2E72" w:rsidP="002B4445">
      <w:pPr>
        <w:pStyle w:val="Default"/>
        <w:ind w:left="567"/>
        <w:rPr>
          <w:i/>
          <w:iCs/>
          <w:sz w:val="56"/>
          <w:szCs w:val="56"/>
        </w:rPr>
      </w:pPr>
    </w:p>
    <w:p w:rsidR="00FB2E72" w:rsidRDefault="00FB2E72" w:rsidP="002B4445">
      <w:pPr>
        <w:pStyle w:val="Default"/>
        <w:ind w:left="567"/>
        <w:rPr>
          <w:i/>
          <w:iCs/>
          <w:sz w:val="56"/>
          <w:szCs w:val="56"/>
        </w:rPr>
      </w:pPr>
    </w:p>
    <w:p w:rsidR="00FB2E72" w:rsidRDefault="00FB2E72" w:rsidP="002B4445">
      <w:pPr>
        <w:pStyle w:val="Default"/>
        <w:ind w:left="567"/>
        <w:rPr>
          <w:i/>
          <w:iCs/>
          <w:sz w:val="56"/>
          <w:szCs w:val="56"/>
        </w:rPr>
      </w:pPr>
    </w:p>
    <w:p w:rsidR="00FB2E72" w:rsidRDefault="00FB2E72" w:rsidP="002B4445">
      <w:pPr>
        <w:pStyle w:val="Default"/>
        <w:ind w:left="567"/>
        <w:rPr>
          <w:i/>
          <w:iCs/>
          <w:sz w:val="56"/>
          <w:szCs w:val="56"/>
        </w:rPr>
      </w:pPr>
    </w:p>
    <w:p w:rsidR="002B4445" w:rsidRDefault="00FB2E72" w:rsidP="002B4445">
      <w:pPr>
        <w:pStyle w:val="Default"/>
        <w:ind w:left="567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                                                                                     </w:t>
      </w:r>
      <w:r w:rsidRPr="00FB2E72">
        <w:rPr>
          <w:iCs/>
          <w:sz w:val="32"/>
          <w:szCs w:val="32"/>
        </w:rPr>
        <w:t>Составила Петухова М.В.</w:t>
      </w:r>
      <w:r w:rsidR="002B4445" w:rsidRPr="00FB2E72">
        <w:rPr>
          <w:iCs/>
          <w:sz w:val="32"/>
          <w:szCs w:val="32"/>
        </w:rPr>
        <w:t xml:space="preserve"> </w:t>
      </w:r>
    </w:p>
    <w:p w:rsidR="00345938" w:rsidRDefault="00345938" w:rsidP="002B4445">
      <w:pPr>
        <w:pStyle w:val="Default"/>
        <w:ind w:left="567"/>
        <w:rPr>
          <w:iCs/>
          <w:sz w:val="32"/>
          <w:szCs w:val="32"/>
        </w:rPr>
      </w:pPr>
    </w:p>
    <w:p w:rsidR="00345938" w:rsidRDefault="00345938" w:rsidP="002B4445">
      <w:pPr>
        <w:pStyle w:val="Default"/>
        <w:ind w:left="567"/>
        <w:rPr>
          <w:iCs/>
          <w:sz w:val="32"/>
          <w:szCs w:val="32"/>
        </w:rPr>
      </w:pPr>
    </w:p>
    <w:p w:rsidR="00345938" w:rsidRDefault="00345938" w:rsidP="002B4445">
      <w:pPr>
        <w:pStyle w:val="Default"/>
        <w:ind w:left="567"/>
        <w:rPr>
          <w:iCs/>
          <w:sz w:val="32"/>
          <w:szCs w:val="32"/>
        </w:rPr>
      </w:pPr>
    </w:p>
    <w:p w:rsidR="00345938" w:rsidRDefault="00345938" w:rsidP="002B4445">
      <w:pPr>
        <w:pStyle w:val="Default"/>
        <w:ind w:left="567"/>
        <w:rPr>
          <w:iCs/>
          <w:sz w:val="32"/>
          <w:szCs w:val="32"/>
        </w:rPr>
      </w:pPr>
    </w:p>
    <w:p w:rsidR="00345938" w:rsidRDefault="00345938" w:rsidP="002B4445">
      <w:pPr>
        <w:pStyle w:val="Default"/>
        <w:ind w:left="567"/>
        <w:rPr>
          <w:iCs/>
          <w:sz w:val="32"/>
          <w:szCs w:val="32"/>
        </w:rPr>
      </w:pPr>
    </w:p>
    <w:p w:rsidR="00345938" w:rsidRDefault="00345938" w:rsidP="002B4445">
      <w:pPr>
        <w:pStyle w:val="Default"/>
        <w:ind w:left="567"/>
        <w:rPr>
          <w:iCs/>
          <w:sz w:val="32"/>
          <w:szCs w:val="32"/>
        </w:rPr>
      </w:pPr>
    </w:p>
    <w:p w:rsidR="00345938" w:rsidRDefault="00345938" w:rsidP="002B4445">
      <w:pPr>
        <w:pStyle w:val="Default"/>
        <w:ind w:left="567"/>
        <w:rPr>
          <w:iCs/>
          <w:sz w:val="32"/>
          <w:szCs w:val="32"/>
        </w:rPr>
      </w:pPr>
    </w:p>
    <w:p w:rsidR="00345938" w:rsidRDefault="00345938" w:rsidP="002B4445">
      <w:pPr>
        <w:pStyle w:val="Default"/>
        <w:ind w:left="567"/>
        <w:rPr>
          <w:iCs/>
          <w:sz w:val="32"/>
          <w:szCs w:val="32"/>
        </w:rPr>
      </w:pPr>
    </w:p>
    <w:p w:rsidR="00345938" w:rsidRDefault="00345938" w:rsidP="002B4445">
      <w:pPr>
        <w:pStyle w:val="Default"/>
        <w:ind w:left="567"/>
        <w:rPr>
          <w:iCs/>
          <w:sz w:val="32"/>
          <w:szCs w:val="32"/>
        </w:rPr>
      </w:pPr>
    </w:p>
    <w:p w:rsidR="00345938" w:rsidRDefault="00345938" w:rsidP="002B4445">
      <w:pPr>
        <w:pStyle w:val="Default"/>
        <w:ind w:left="567"/>
        <w:rPr>
          <w:iCs/>
          <w:sz w:val="32"/>
          <w:szCs w:val="32"/>
        </w:rPr>
      </w:pPr>
    </w:p>
    <w:p w:rsidR="00345938" w:rsidRDefault="00345938" w:rsidP="002B4445">
      <w:pPr>
        <w:pStyle w:val="Default"/>
        <w:ind w:left="567"/>
        <w:rPr>
          <w:iCs/>
          <w:sz w:val="32"/>
          <w:szCs w:val="32"/>
        </w:rPr>
      </w:pPr>
    </w:p>
    <w:p w:rsidR="00345938" w:rsidRDefault="00345938" w:rsidP="002B4445">
      <w:pPr>
        <w:pStyle w:val="Default"/>
        <w:ind w:left="567"/>
        <w:rPr>
          <w:iCs/>
          <w:sz w:val="32"/>
          <w:szCs w:val="32"/>
        </w:rPr>
      </w:pPr>
    </w:p>
    <w:p w:rsidR="00345938" w:rsidRDefault="00345938" w:rsidP="002B4445">
      <w:pPr>
        <w:pStyle w:val="Default"/>
        <w:ind w:left="567"/>
        <w:rPr>
          <w:iCs/>
          <w:sz w:val="32"/>
          <w:szCs w:val="32"/>
        </w:rPr>
      </w:pPr>
    </w:p>
    <w:p w:rsidR="00345938" w:rsidRDefault="00345938" w:rsidP="002B4445">
      <w:pPr>
        <w:pStyle w:val="Default"/>
        <w:ind w:left="567"/>
        <w:rPr>
          <w:iCs/>
          <w:sz w:val="32"/>
          <w:szCs w:val="32"/>
        </w:rPr>
      </w:pPr>
    </w:p>
    <w:p w:rsidR="00345938" w:rsidRDefault="00345938" w:rsidP="002B4445">
      <w:pPr>
        <w:pStyle w:val="Default"/>
        <w:ind w:left="567"/>
        <w:rPr>
          <w:iCs/>
          <w:sz w:val="32"/>
          <w:szCs w:val="32"/>
        </w:rPr>
      </w:pPr>
    </w:p>
    <w:p w:rsidR="00345938" w:rsidRPr="00FB2E72" w:rsidRDefault="00345938" w:rsidP="00345938">
      <w:pPr>
        <w:pStyle w:val="Default"/>
        <w:ind w:left="567"/>
        <w:jc w:val="center"/>
        <w:rPr>
          <w:sz w:val="32"/>
          <w:szCs w:val="32"/>
        </w:rPr>
      </w:pPr>
      <w:r>
        <w:rPr>
          <w:iCs/>
          <w:sz w:val="32"/>
          <w:szCs w:val="32"/>
        </w:rPr>
        <w:t>2022г.</w:t>
      </w:r>
    </w:p>
    <w:p w:rsidR="002B4445" w:rsidRPr="002B4445" w:rsidRDefault="002B4445" w:rsidP="002B4445">
      <w:pPr>
        <w:pStyle w:val="Default"/>
        <w:pageBreakBefore/>
        <w:ind w:left="567"/>
        <w:rPr>
          <w:sz w:val="28"/>
          <w:szCs w:val="28"/>
        </w:rPr>
      </w:pPr>
      <w:r w:rsidRPr="002B4445">
        <w:rPr>
          <w:b/>
          <w:bCs/>
          <w:sz w:val="28"/>
          <w:szCs w:val="28"/>
        </w:rPr>
        <w:lastRenderedPageBreak/>
        <w:t xml:space="preserve">Цель: </w:t>
      </w:r>
    </w:p>
    <w:p w:rsidR="002B4445" w:rsidRDefault="002B4445" w:rsidP="002B4445">
      <w:pPr>
        <w:pStyle w:val="Default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>Развитие связной речи и воображения у детей посредством инновационной технологии «</w:t>
      </w:r>
      <w:proofErr w:type="spellStart"/>
      <w:r w:rsidRPr="002B4445">
        <w:rPr>
          <w:sz w:val="28"/>
          <w:szCs w:val="28"/>
        </w:rPr>
        <w:t>сторителлинг</w:t>
      </w:r>
      <w:proofErr w:type="spellEnd"/>
      <w:r w:rsidRPr="002B4445">
        <w:rPr>
          <w:sz w:val="28"/>
          <w:szCs w:val="28"/>
        </w:rPr>
        <w:t xml:space="preserve">» с использованием «Кубиков историй». </w:t>
      </w:r>
    </w:p>
    <w:p w:rsidR="002B4445" w:rsidRPr="002B4445" w:rsidRDefault="002B4445" w:rsidP="002B4445">
      <w:pPr>
        <w:pStyle w:val="Default"/>
        <w:ind w:left="567"/>
        <w:rPr>
          <w:sz w:val="28"/>
          <w:szCs w:val="28"/>
        </w:rPr>
      </w:pPr>
    </w:p>
    <w:p w:rsidR="002B4445" w:rsidRPr="002B4445" w:rsidRDefault="002B4445" w:rsidP="002B4445">
      <w:pPr>
        <w:pStyle w:val="Default"/>
        <w:ind w:left="567"/>
        <w:rPr>
          <w:sz w:val="28"/>
          <w:szCs w:val="28"/>
        </w:rPr>
      </w:pPr>
      <w:r w:rsidRPr="002B4445">
        <w:rPr>
          <w:b/>
          <w:bCs/>
          <w:sz w:val="28"/>
          <w:szCs w:val="28"/>
        </w:rPr>
        <w:t xml:space="preserve">Задачи: </w:t>
      </w:r>
    </w:p>
    <w:p w:rsidR="002B4445" w:rsidRPr="002B4445" w:rsidRDefault="002B4445" w:rsidP="002B4445">
      <w:pPr>
        <w:pStyle w:val="Default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- учить детей составлять предложения, рассказ с опорой на картинки; </w:t>
      </w:r>
    </w:p>
    <w:p w:rsidR="002B4445" w:rsidRPr="002B4445" w:rsidRDefault="002B4445" w:rsidP="002B4445">
      <w:pPr>
        <w:pStyle w:val="Default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- учить составлять совместный рассказ, соблюдая структуру высказывания; </w:t>
      </w:r>
    </w:p>
    <w:p w:rsidR="002B4445" w:rsidRPr="002B4445" w:rsidRDefault="002B4445" w:rsidP="002B4445">
      <w:pPr>
        <w:pStyle w:val="Default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- стимулировать мыслительную и речевую активность и </w:t>
      </w:r>
      <w:proofErr w:type="gramStart"/>
      <w:r w:rsidRPr="002B4445">
        <w:rPr>
          <w:sz w:val="28"/>
          <w:szCs w:val="28"/>
        </w:rPr>
        <w:t>творческое</w:t>
      </w:r>
      <w:proofErr w:type="gramEnd"/>
      <w:r w:rsidRPr="002B4445">
        <w:rPr>
          <w:sz w:val="28"/>
          <w:szCs w:val="28"/>
        </w:rPr>
        <w:t xml:space="preserve"> </w:t>
      </w:r>
    </w:p>
    <w:p w:rsidR="002B4445" w:rsidRPr="002B4445" w:rsidRDefault="002B4445" w:rsidP="002B4445">
      <w:pPr>
        <w:pStyle w:val="Default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воображение; </w:t>
      </w:r>
    </w:p>
    <w:p w:rsidR="002B4445" w:rsidRPr="002B4445" w:rsidRDefault="002B4445" w:rsidP="002B4445">
      <w:pPr>
        <w:pStyle w:val="Default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- развивать умение внимательно слушать товарища; </w:t>
      </w:r>
    </w:p>
    <w:p w:rsidR="002B4445" w:rsidRPr="002B4445" w:rsidRDefault="002B4445" w:rsidP="002B4445">
      <w:pPr>
        <w:pStyle w:val="Default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- развивать связную речь, внимание, мышление; </w:t>
      </w:r>
    </w:p>
    <w:p w:rsidR="002B4445" w:rsidRPr="002B4445" w:rsidRDefault="002B4445" w:rsidP="002B4445">
      <w:pPr>
        <w:pStyle w:val="Default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- учить детей работать сообща, помогать друг другу; </w:t>
      </w:r>
    </w:p>
    <w:p w:rsidR="002B4445" w:rsidRDefault="002B4445" w:rsidP="002B4445">
      <w:pPr>
        <w:pStyle w:val="Default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>- воспитывать доброжелательность, отзывчивость, доброту, культуру речевого общения.</w:t>
      </w:r>
    </w:p>
    <w:p w:rsidR="002B4445" w:rsidRPr="002B4445" w:rsidRDefault="002B4445" w:rsidP="002B4445">
      <w:pPr>
        <w:pStyle w:val="Default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 </w:t>
      </w:r>
    </w:p>
    <w:p w:rsidR="002B4445" w:rsidRPr="002B4445" w:rsidRDefault="002B4445" w:rsidP="002B4445">
      <w:pPr>
        <w:pStyle w:val="Default"/>
        <w:ind w:left="567"/>
        <w:rPr>
          <w:sz w:val="28"/>
          <w:szCs w:val="28"/>
        </w:rPr>
      </w:pPr>
      <w:r w:rsidRPr="002B4445">
        <w:rPr>
          <w:b/>
          <w:bCs/>
          <w:sz w:val="28"/>
          <w:szCs w:val="28"/>
        </w:rPr>
        <w:t xml:space="preserve">Структура </w:t>
      </w:r>
      <w:proofErr w:type="spellStart"/>
      <w:r w:rsidRPr="002B4445">
        <w:rPr>
          <w:b/>
          <w:bCs/>
          <w:sz w:val="28"/>
          <w:szCs w:val="28"/>
        </w:rPr>
        <w:t>сторителлинга</w:t>
      </w:r>
      <w:proofErr w:type="spellEnd"/>
      <w:r w:rsidRPr="002B4445">
        <w:rPr>
          <w:b/>
          <w:bCs/>
          <w:sz w:val="28"/>
          <w:szCs w:val="28"/>
        </w:rPr>
        <w:t xml:space="preserve">. </w:t>
      </w:r>
    </w:p>
    <w:p w:rsidR="002B4445" w:rsidRPr="002B4445" w:rsidRDefault="002B4445" w:rsidP="002B4445">
      <w:pPr>
        <w:pStyle w:val="Default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>В структуру техники «</w:t>
      </w:r>
      <w:proofErr w:type="spellStart"/>
      <w:r w:rsidRPr="002B4445">
        <w:rPr>
          <w:sz w:val="28"/>
          <w:szCs w:val="28"/>
        </w:rPr>
        <w:t>сторителлинг</w:t>
      </w:r>
      <w:proofErr w:type="spellEnd"/>
      <w:r w:rsidRPr="002B4445">
        <w:rPr>
          <w:sz w:val="28"/>
          <w:szCs w:val="28"/>
        </w:rPr>
        <w:t xml:space="preserve">» входят следующие элементы: </w:t>
      </w:r>
    </w:p>
    <w:p w:rsidR="002B4445" w:rsidRPr="002B4445" w:rsidRDefault="002B4445" w:rsidP="002B4445">
      <w:pPr>
        <w:pStyle w:val="Default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1. Вступление. </w:t>
      </w:r>
    </w:p>
    <w:p w:rsidR="002B4445" w:rsidRPr="002B4445" w:rsidRDefault="002B4445" w:rsidP="002B4445">
      <w:pPr>
        <w:pStyle w:val="Default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Оно должно быть коротким, здесь дети входят с ситуацию и знакомятся с героем. </w:t>
      </w:r>
    </w:p>
    <w:p w:rsidR="002B4445" w:rsidRPr="002B4445" w:rsidRDefault="002B4445" w:rsidP="002B4445">
      <w:pPr>
        <w:pStyle w:val="Default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Варианты вступления: </w:t>
      </w:r>
    </w:p>
    <w:p w:rsidR="002B4445" w:rsidRPr="002B4445" w:rsidRDefault="002B4445" w:rsidP="002B4445">
      <w:pPr>
        <w:pStyle w:val="Default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• Когда-то давным-давно…. </w:t>
      </w:r>
    </w:p>
    <w:p w:rsidR="002B4445" w:rsidRPr="002B4445" w:rsidRDefault="002B4445" w:rsidP="002B4445">
      <w:pPr>
        <w:pStyle w:val="Default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• Садитесь поближе, я вам расскажу… </w:t>
      </w:r>
    </w:p>
    <w:p w:rsidR="002B4445" w:rsidRPr="002B4445" w:rsidRDefault="002B4445" w:rsidP="002B4445">
      <w:pPr>
        <w:pStyle w:val="Default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• Однажды… </w:t>
      </w:r>
    </w:p>
    <w:p w:rsidR="002B4445" w:rsidRPr="002B4445" w:rsidRDefault="002B4445" w:rsidP="002B4445">
      <w:pPr>
        <w:pStyle w:val="Default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• В некотором царстве, в некотором государстве… </w:t>
      </w:r>
    </w:p>
    <w:p w:rsidR="002B4445" w:rsidRPr="002B4445" w:rsidRDefault="002B4445" w:rsidP="002B4445">
      <w:pPr>
        <w:pStyle w:val="Default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• Жили-были…. </w:t>
      </w:r>
    </w:p>
    <w:p w:rsidR="002B4445" w:rsidRPr="002B4445" w:rsidRDefault="002B4445" w:rsidP="002B4445">
      <w:pPr>
        <w:pStyle w:val="Default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• Это произошло темной и дождливой ночью… </w:t>
      </w:r>
    </w:p>
    <w:p w:rsidR="002B4445" w:rsidRPr="002B4445" w:rsidRDefault="002B4445" w:rsidP="002B4445">
      <w:pPr>
        <w:pStyle w:val="Default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• Наш герой понятия не имел, что его ждет… </w:t>
      </w:r>
    </w:p>
    <w:p w:rsidR="002B4445" w:rsidRPr="002B4445" w:rsidRDefault="002B4445" w:rsidP="002B4445">
      <w:pPr>
        <w:pStyle w:val="Default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2. Развитие событий. </w:t>
      </w:r>
    </w:p>
    <w:p w:rsidR="002B4445" w:rsidRPr="002B4445" w:rsidRDefault="002B4445" w:rsidP="002B4445">
      <w:pPr>
        <w:pStyle w:val="Default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Здесь выявляются сюжетные направления и нравы персонажей. Эта часть дает возможность основательнее проникнуть в проблему или в конфликт, о котором рассказывается </w:t>
      </w:r>
      <w:proofErr w:type="gramStart"/>
      <w:r w:rsidRPr="002B4445">
        <w:rPr>
          <w:sz w:val="28"/>
          <w:szCs w:val="28"/>
        </w:rPr>
        <w:t>в</w:t>
      </w:r>
      <w:proofErr w:type="gramEnd"/>
      <w:r w:rsidRPr="002B4445">
        <w:rPr>
          <w:sz w:val="28"/>
          <w:szCs w:val="28"/>
        </w:rPr>
        <w:t xml:space="preserve"> вступлении. Герой погружается в ситуацию, которая не становится разрешенной, а наоборот, становится все </w:t>
      </w:r>
      <w:proofErr w:type="spellStart"/>
      <w:r w:rsidRPr="002B4445">
        <w:rPr>
          <w:sz w:val="28"/>
          <w:szCs w:val="28"/>
        </w:rPr>
        <w:t>напряжённее</w:t>
      </w:r>
      <w:proofErr w:type="spellEnd"/>
      <w:r w:rsidRPr="002B4445">
        <w:rPr>
          <w:sz w:val="28"/>
          <w:szCs w:val="28"/>
        </w:rPr>
        <w:t xml:space="preserve">. </w:t>
      </w:r>
    </w:p>
    <w:p w:rsidR="002B4445" w:rsidRPr="002B4445" w:rsidRDefault="002B4445" w:rsidP="002B4445">
      <w:pPr>
        <w:pStyle w:val="Default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3. Кульминация. </w:t>
      </w:r>
    </w:p>
    <w:p w:rsidR="002B4445" w:rsidRPr="002B4445" w:rsidRDefault="002B4445" w:rsidP="002B4445">
      <w:pPr>
        <w:pStyle w:val="Default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Именно здесь происходит накал всех страстей. В этой части герой выходит чемпионом (или нет). Это тот момент, где находятся все ответы на вопросы, появляется решение поставленной проблемы. Тайна раскрыта! </w:t>
      </w:r>
    </w:p>
    <w:p w:rsidR="002B4445" w:rsidRPr="002B4445" w:rsidRDefault="002B4445" w:rsidP="002B4445">
      <w:pPr>
        <w:pStyle w:val="Default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4. Заключение. </w:t>
      </w:r>
    </w:p>
    <w:p w:rsidR="002B4445" w:rsidRPr="002B4445" w:rsidRDefault="002B4445" w:rsidP="002B4445">
      <w:pPr>
        <w:pStyle w:val="Default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Заключение должно быть кратким, которое подытоживает рассказ одним предложением. Как в басне – мораль. </w:t>
      </w:r>
    </w:p>
    <w:p w:rsidR="002B4445" w:rsidRPr="002B4445" w:rsidRDefault="002B4445" w:rsidP="002B4445">
      <w:pPr>
        <w:pStyle w:val="Default"/>
        <w:pageBreakBefore/>
        <w:ind w:left="567"/>
        <w:rPr>
          <w:sz w:val="28"/>
          <w:szCs w:val="28"/>
        </w:rPr>
      </w:pPr>
      <w:r w:rsidRPr="002B4445">
        <w:rPr>
          <w:sz w:val="28"/>
          <w:szCs w:val="28"/>
        </w:rPr>
        <w:lastRenderedPageBreak/>
        <w:t>Техника «</w:t>
      </w:r>
      <w:proofErr w:type="spellStart"/>
      <w:r w:rsidRPr="002B4445">
        <w:rPr>
          <w:sz w:val="28"/>
          <w:szCs w:val="28"/>
        </w:rPr>
        <w:t>сторителлинг</w:t>
      </w:r>
      <w:proofErr w:type="spellEnd"/>
      <w:r w:rsidRPr="002B4445">
        <w:rPr>
          <w:sz w:val="28"/>
          <w:szCs w:val="28"/>
        </w:rPr>
        <w:t xml:space="preserve">» очень многогранная, многоцелевая, решающая много обучающих, развивающих и воспитательных задач. Правила этой игры просты и легко запоминаются детьми, суть её – «бросай» и «рассказывай». Сначала выбираем историю, учитывая детский интерес, программную тематику, выбираем главного героя, а также жанр рассказа (фантастика, детектив или смешная история). Опираясь на кубики, ребёнок рассказывает историю. Когда играет больше трёх человек, кубики кидают по очереди и продолжают друг за другом историю. Воспитатель может начать историю, а дети будут продолжать её рассказывать, бросая кубики. Таким образом, дети плавно переходят от одной картинки к другой и сочиняют необычные истории. </w:t>
      </w:r>
    </w:p>
    <w:p w:rsidR="002B4445" w:rsidRPr="002B4445" w:rsidRDefault="002B4445" w:rsidP="002B4445">
      <w:pPr>
        <w:pStyle w:val="Default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В истории должен быть интересный герой. Это может быть кто или что, хоть обычный карандаш, если вам нужно научить детей им пользоваться. Важно, чтобы у этого героя были чувства, чтобы ребенок мог ему сопереживать, а </w:t>
      </w:r>
      <w:proofErr w:type="gramStart"/>
      <w:r w:rsidRPr="002B4445">
        <w:rPr>
          <w:sz w:val="28"/>
          <w:szCs w:val="28"/>
        </w:rPr>
        <w:t>также</w:t>
      </w:r>
      <w:proofErr w:type="gramEnd"/>
      <w:r w:rsidRPr="002B4445">
        <w:rPr>
          <w:sz w:val="28"/>
          <w:szCs w:val="28"/>
        </w:rPr>
        <w:t xml:space="preserve"> чтобы герой не был оторван от ситуации, то есть он не существует сам по себе, а «живёт» в каком-то мире. </w:t>
      </w:r>
    </w:p>
    <w:p w:rsidR="002B4445" w:rsidRPr="002B4445" w:rsidRDefault="002B4445" w:rsidP="002B4445">
      <w:pPr>
        <w:pStyle w:val="Default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Рассказ или история, совмещенные с показом сюжетной картинки, помогают более выразительно построить свой монолог, избавиться ребенку от так называемого «страха говорения». </w:t>
      </w:r>
    </w:p>
    <w:p w:rsidR="002B4445" w:rsidRPr="002B4445" w:rsidRDefault="002B4445" w:rsidP="002B4445">
      <w:pPr>
        <w:pStyle w:val="Default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И так! Игра начинается! </w:t>
      </w:r>
    </w:p>
    <w:p w:rsidR="002B4445" w:rsidRPr="002B4445" w:rsidRDefault="002B4445" w:rsidP="002B4445">
      <w:pPr>
        <w:pStyle w:val="Default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Ребенок достает из «волшебного мешочка» кубик, бросает его, и в зависимости от выпавшего изображения начинает рассказывать своим друзьям невероятную историю, затем следующий игрок достает и бросает кубик и продолжает историю, не теряя нить рассказа. Таким образом, плавно переходят от одной картинки к другой и сочиняют необычные смешные, а иногда и грустные истории. </w:t>
      </w:r>
    </w:p>
    <w:p w:rsidR="002B4445" w:rsidRPr="002B4445" w:rsidRDefault="002B4445" w:rsidP="002B4445">
      <w:pPr>
        <w:pStyle w:val="Default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Сначала задачу можно упростить, так как не у всех детей в достаточной степени развиты коммуникативные способности. Поэтому сначала составлять истории можно по очереди так: первый кубик бросает ребенок, а </w:t>
      </w:r>
      <w:proofErr w:type="gramStart"/>
      <w:r w:rsidRPr="002B4445">
        <w:rPr>
          <w:sz w:val="28"/>
          <w:szCs w:val="28"/>
        </w:rPr>
        <w:t>следующий-воспитатель</w:t>
      </w:r>
      <w:proofErr w:type="gramEnd"/>
      <w:r w:rsidRPr="002B4445">
        <w:rPr>
          <w:sz w:val="28"/>
          <w:szCs w:val="28"/>
        </w:rPr>
        <w:t xml:space="preserve"> и т. д. Таким образом, взрослый сможет направлять и корректировать сюжетную линию в нужном направлении. </w:t>
      </w:r>
    </w:p>
    <w:p w:rsidR="002B4445" w:rsidRPr="002B4445" w:rsidRDefault="002B4445" w:rsidP="002B4445">
      <w:pPr>
        <w:pStyle w:val="Default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Дети довольно быстро учатся. Уже после 2-3 игр могут свободно составить рассказ, историю, понимая, как интерпретировать и связать картинки в сюжетную линию, как начинать и заканчивать повествование. </w:t>
      </w:r>
    </w:p>
    <w:p w:rsidR="002B4445" w:rsidRPr="002B4445" w:rsidRDefault="002B4445" w:rsidP="002B4445">
      <w:pPr>
        <w:pStyle w:val="Default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>Таким образом, техника «</w:t>
      </w:r>
      <w:proofErr w:type="spellStart"/>
      <w:r w:rsidRPr="002B4445">
        <w:rPr>
          <w:sz w:val="28"/>
          <w:szCs w:val="28"/>
        </w:rPr>
        <w:t>сторителлинга</w:t>
      </w:r>
      <w:proofErr w:type="spellEnd"/>
      <w:r w:rsidRPr="002B4445">
        <w:rPr>
          <w:sz w:val="28"/>
          <w:szCs w:val="28"/>
        </w:rPr>
        <w:t xml:space="preserve">», которая лежит в основе игры «Кубики историй», открывает уникальную возможность для развития коммуникативной компетенции детей, облегчает запоминание сюжета, эффективна в процессе рассуждения. Импровизированные рассказы вызывают наибольший интерес, обогащая фантазию, развивая логику. </w:t>
      </w:r>
    </w:p>
    <w:p w:rsidR="002B4445" w:rsidRPr="002B4445" w:rsidRDefault="002B4445" w:rsidP="002B4445">
      <w:pPr>
        <w:pStyle w:val="Default"/>
        <w:pageBreakBefore/>
        <w:ind w:left="567"/>
        <w:rPr>
          <w:sz w:val="28"/>
          <w:szCs w:val="28"/>
        </w:rPr>
      </w:pPr>
      <w:r w:rsidRPr="002B4445">
        <w:rPr>
          <w:sz w:val="28"/>
          <w:szCs w:val="28"/>
        </w:rPr>
        <w:lastRenderedPageBreak/>
        <w:t xml:space="preserve">Каждый ребёнок рассказывает свои истории, опираясь на свой жизненный опыт, наделяя героев историй своими эмоциями, чувствами, мечтами, страхами. </w:t>
      </w:r>
    </w:p>
    <w:p w:rsidR="002B4445" w:rsidRDefault="002B4445" w:rsidP="002B4445">
      <w:pPr>
        <w:pStyle w:val="Default"/>
        <w:ind w:left="567"/>
        <w:rPr>
          <w:b/>
          <w:bCs/>
          <w:sz w:val="28"/>
          <w:szCs w:val="28"/>
        </w:rPr>
      </w:pPr>
      <w:r w:rsidRPr="002B4445">
        <w:rPr>
          <w:b/>
          <w:bCs/>
          <w:sz w:val="28"/>
          <w:szCs w:val="28"/>
        </w:rPr>
        <w:t xml:space="preserve">Таким образом, с помощью игры в «Кубики историй» формируется способ передачи опыта в процессе обучения и воспитания детей. </w:t>
      </w:r>
    </w:p>
    <w:p w:rsidR="002B4445" w:rsidRPr="002B4445" w:rsidRDefault="002B4445" w:rsidP="002B4445">
      <w:pPr>
        <w:pStyle w:val="Default"/>
        <w:ind w:left="567"/>
        <w:rPr>
          <w:sz w:val="28"/>
          <w:szCs w:val="28"/>
        </w:rPr>
      </w:pPr>
    </w:p>
    <w:p w:rsidR="002B4445" w:rsidRPr="002B4445" w:rsidRDefault="002B4445" w:rsidP="002B4445">
      <w:pPr>
        <w:pStyle w:val="Default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Можно придумать много разнообразных игр с «Кубиками историй». </w:t>
      </w:r>
    </w:p>
    <w:p w:rsidR="002B4445" w:rsidRPr="002B4445" w:rsidRDefault="002B4445" w:rsidP="002B4445">
      <w:pPr>
        <w:pStyle w:val="Default"/>
        <w:ind w:left="567"/>
        <w:rPr>
          <w:sz w:val="28"/>
          <w:szCs w:val="28"/>
        </w:rPr>
      </w:pPr>
      <w:bookmarkStart w:id="0" w:name="_GoBack"/>
      <w:bookmarkEnd w:id="0"/>
    </w:p>
    <w:p w:rsidR="002B4445" w:rsidRPr="002B4445" w:rsidRDefault="002B4445" w:rsidP="002B4445">
      <w:pPr>
        <w:pStyle w:val="Default"/>
        <w:spacing w:after="24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1. Бросить все 9 кубиков, выбрать один из них как точку старта и рассказать историю, сочетающую все выпавшие элементы. </w:t>
      </w:r>
    </w:p>
    <w:p w:rsidR="002B4445" w:rsidRPr="002B4445" w:rsidRDefault="002B4445" w:rsidP="002B4445">
      <w:pPr>
        <w:pStyle w:val="Default"/>
        <w:spacing w:after="24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2. Выбрать заголовок или тему, бросить все 9 кубиков и рассказать историю, связав все выпавшие элементы. Например, с кубиками в наборе «действия» сочините историю: «Плохой день Семёна». </w:t>
      </w:r>
    </w:p>
    <w:p w:rsidR="002B4445" w:rsidRPr="002B4445" w:rsidRDefault="002B4445" w:rsidP="002B4445">
      <w:pPr>
        <w:pStyle w:val="Default"/>
        <w:spacing w:after="24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3. Раздать кубики всем играющим. Один начинает. По очереди каждый бросает кубик и продолжает историю на основании выпавшей пиктограммы. </w:t>
      </w:r>
    </w:p>
    <w:p w:rsidR="002B4445" w:rsidRPr="002B4445" w:rsidRDefault="002B4445" w:rsidP="002B4445">
      <w:pPr>
        <w:pStyle w:val="Default"/>
        <w:spacing w:after="24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4. Придумайте историю, связав все пиктограммы на одном выбранном кубике. </w:t>
      </w:r>
    </w:p>
    <w:p w:rsidR="002B4445" w:rsidRPr="002B4445" w:rsidRDefault="002B4445" w:rsidP="002B4445">
      <w:pPr>
        <w:pStyle w:val="Default"/>
        <w:spacing w:after="24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5. «Главный герой». Сочините образ главного героя, выбрав три кубика. Может получиться индейское прозвище или имя и фамилия, и место, откуда герой родом или особенность внешности. </w:t>
      </w:r>
    </w:p>
    <w:p w:rsidR="002B4445" w:rsidRPr="002B4445" w:rsidRDefault="002B4445" w:rsidP="002B4445">
      <w:pPr>
        <w:pStyle w:val="Default"/>
        <w:spacing w:after="24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6. «Помощники» Выберите только те пиктограммы, которые обладают общим качеством, например, «помогают людям». </w:t>
      </w:r>
    </w:p>
    <w:p w:rsidR="002B4445" w:rsidRPr="002B4445" w:rsidRDefault="002B4445" w:rsidP="002B4445">
      <w:pPr>
        <w:pStyle w:val="Default"/>
        <w:spacing w:after="24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7. Используйте кубики для обучения чтению и письму. Например, на специально подготовленных бланках с изображениями с кубиков, запишите слова, с которыми будете сочинять историю. Или, например, запишите всё, что на кубиках может быть съедобным. </w:t>
      </w:r>
    </w:p>
    <w:p w:rsidR="002B4445" w:rsidRPr="002B4445" w:rsidRDefault="002B4445" w:rsidP="002B4445">
      <w:pPr>
        <w:pStyle w:val="Default"/>
        <w:spacing w:after="24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>8. Найдите все картинки с признаками предмето</w:t>
      </w:r>
      <w:proofErr w:type="gramStart"/>
      <w:r w:rsidRPr="002B4445">
        <w:rPr>
          <w:sz w:val="28"/>
          <w:szCs w:val="28"/>
        </w:rPr>
        <w:t>в-</w:t>
      </w:r>
      <w:proofErr w:type="gramEnd"/>
      <w:r w:rsidRPr="002B4445">
        <w:rPr>
          <w:sz w:val="28"/>
          <w:szCs w:val="28"/>
        </w:rPr>
        <w:t xml:space="preserve"> твёрдые, мелкие предметы и т.д. </w:t>
      </w:r>
    </w:p>
    <w:p w:rsidR="002B4445" w:rsidRPr="002B4445" w:rsidRDefault="002B4445" w:rsidP="002B4445">
      <w:pPr>
        <w:pStyle w:val="Default"/>
        <w:spacing w:after="24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9. </w:t>
      </w:r>
      <w:proofErr w:type="gramStart"/>
      <w:r w:rsidRPr="002B4445">
        <w:rPr>
          <w:sz w:val="28"/>
          <w:szCs w:val="28"/>
        </w:rPr>
        <w:t xml:space="preserve">«Парочки» Подберите к предметам (цветок) признаки (пришелец) получится «неземной красоты цветок». </w:t>
      </w:r>
      <w:proofErr w:type="gramEnd"/>
    </w:p>
    <w:p w:rsidR="002B4445" w:rsidRPr="002B4445" w:rsidRDefault="002B4445" w:rsidP="002B4445">
      <w:pPr>
        <w:pStyle w:val="Default"/>
        <w:spacing w:after="24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10. «Что общего?» Бросьте два кубика и сравните две картинки: найдите общее или отличия. Больше общего можно найти, смешав кубики из разных наборов. Главное творческий подход! Что общего между рыбкой и волшебной палочкой? </w:t>
      </w:r>
    </w:p>
    <w:p w:rsidR="002B4445" w:rsidRPr="002B4445" w:rsidRDefault="002B4445" w:rsidP="002B4445">
      <w:pPr>
        <w:pStyle w:val="Default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>11. Придумайте рифму к слову, обозначенному картинкой. Например, к картинке "пчела", можно подобрать рифм</w:t>
      </w:r>
      <w:r>
        <w:rPr>
          <w:sz w:val="28"/>
          <w:szCs w:val="28"/>
        </w:rPr>
        <w:t xml:space="preserve">у к словам,  </w:t>
      </w:r>
      <w:r w:rsidRPr="002B4445">
        <w:rPr>
          <w:sz w:val="28"/>
          <w:szCs w:val="28"/>
        </w:rPr>
        <w:t>ассоциирующимся с картинко</w:t>
      </w:r>
      <w:proofErr w:type="gramStart"/>
      <w:r w:rsidRPr="002B4445">
        <w:rPr>
          <w:sz w:val="28"/>
          <w:szCs w:val="28"/>
        </w:rPr>
        <w:t>й-</w:t>
      </w:r>
      <w:proofErr w:type="gramEnd"/>
      <w:r w:rsidRPr="002B4445">
        <w:rPr>
          <w:sz w:val="28"/>
          <w:szCs w:val="28"/>
        </w:rPr>
        <w:t xml:space="preserve"> летать, жало, рой, крылышки, полоски, насекомое, испуг, глаз и т.д. </w:t>
      </w:r>
    </w:p>
    <w:p w:rsidR="002B4445" w:rsidRPr="002B4445" w:rsidRDefault="002B4445" w:rsidP="002B4445">
      <w:pPr>
        <w:pStyle w:val="Default"/>
        <w:spacing w:after="25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>12. «Словарь». Соберите всю информацию о слове, обозначенном картинкой (по возрасту). Например. Что? "фонтан" - существительное, глагол (что делает?) - «плещется, струится», прилагательно</w:t>
      </w:r>
      <w:proofErr w:type="gramStart"/>
      <w:r w:rsidRPr="002B4445">
        <w:rPr>
          <w:sz w:val="28"/>
          <w:szCs w:val="28"/>
        </w:rPr>
        <w:t>е(</w:t>
      </w:r>
      <w:proofErr w:type="gramEnd"/>
      <w:r w:rsidRPr="002B4445">
        <w:rPr>
          <w:sz w:val="28"/>
          <w:szCs w:val="28"/>
        </w:rPr>
        <w:t xml:space="preserve">какой?) - «серебристый, шумный, музыкальный» и т.д. </w:t>
      </w:r>
    </w:p>
    <w:p w:rsidR="002B4445" w:rsidRPr="002B4445" w:rsidRDefault="002B4445" w:rsidP="002B4445">
      <w:pPr>
        <w:pStyle w:val="Default"/>
        <w:spacing w:after="25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13. «Энциклопедия». Выбери картинку и «расскажи 10 фактов </w:t>
      </w:r>
      <w:proofErr w:type="gramStart"/>
      <w:r w:rsidRPr="002B4445">
        <w:rPr>
          <w:sz w:val="28"/>
          <w:szCs w:val="28"/>
        </w:rPr>
        <w:t>о</w:t>
      </w:r>
      <w:proofErr w:type="gramEnd"/>
      <w:r w:rsidRPr="002B4445">
        <w:rPr>
          <w:sz w:val="28"/>
          <w:szCs w:val="28"/>
        </w:rPr>
        <w:t xml:space="preserve">...» </w:t>
      </w:r>
    </w:p>
    <w:p w:rsidR="002B4445" w:rsidRPr="002B4445" w:rsidRDefault="002B4445" w:rsidP="002B4445">
      <w:pPr>
        <w:pStyle w:val="Default"/>
        <w:spacing w:after="25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>14. Сочини историю, но «</w:t>
      </w:r>
      <w:proofErr w:type="gramStart"/>
      <w:r w:rsidRPr="002B4445">
        <w:rPr>
          <w:sz w:val="28"/>
          <w:szCs w:val="28"/>
        </w:rPr>
        <w:t>не говори слово</w:t>
      </w:r>
      <w:proofErr w:type="gramEnd"/>
      <w:r w:rsidRPr="002B4445">
        <w:rPr>
          <w:sz w:val="28"/>
          <w:szCs w:val="28"/>
        </w:rPr>
        <w:t xml:space="preserve">...» выберите запретное слово, например, из набора действий - «пошёл». </w:t>
      </w:r>
    </w:p>
    <w:p w:rsidR="002B4445" w:rsidRPr="002B4445" w:rsidRDefault="002B4445" w:rsidP="002B4445">
      <w:pPr>
        <w:pStyle w:val="Default"/>
        <w:spacing w:after="25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15. Бросьте кубик и запомните картинку. Бросьте кубики снова и расскажите историю по картинкам, но с точки зрения первого выпавшего лица или предмета. </w:t>
      </w:r>
    </w:p>
    <w:p w:rsidR="002B4445" w:rsidRPr="002B4445" w:rsidRDefault="002B4445" w:rsidP="002B4445">
      <w:pPr>
        <w:pStyle w:val="Default"/>
        <w:spacing w:after="25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16. «Запомни и назови». Бросьте кубики и рассмотрите их все 30 секунд. Прикройте кубики и постарайтесь вспомнить картинки через минуту. Секрет: картинки легче запомнить, связав их мысленно в историю. </w:t>
      </w:r>
    </w:p>
    <w:p w:rsidR="002B4445" w:rsidRPr="002B4445" w:rsidRDefault="002B4445" w:rsidP="002B4445">
      <w:pPr>
        <w:pStyle w:val="Default"/>
        <w:spacing w:after="25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17. «Башня» или «Вертикальная история». Выбирайте по кубику из разных наборов и, сочиняя историю, складывайте кубики один на другой. Посмотрите, какую высокую башню получится построить! </w:t>
      </w:r>
    </w:p>
    <w:p w:rsidR="002B4445" w:rsidRPr="002B4445" w:rsidRDefault="002B4445" w:rsidP="002B4445">
      <w:pPr>
        <w:pStyle w:val="Default"/>
        <w:spacing w:after="25"/>
        <w:ind w:left="567"/>
        <w:rPr>
          <w:sz w:val="28"/>
          <w:szCs w:val="28"/>
        </w:rPr>
      </w:pPr>
      <w:r w:rsidRPr="002B4445">
        <w:rPr>
          <w:sz w:val="28"/>
          <w:szCs w:val="28"/>
        </w:rPr>
        <w:lastRenderedPageBreak/>
        <w:t xml:space="preserve">18. «Алфавит». </w:t>
      </w:r>
      <w:proofErr w:type="gramStart"/>
      <w:r w:rsidRPr="002B4445">
        <w:rPr>
          <w:sz w:val="28"/>
          <w:szCs w:val="28"/>
        </w:rPr>
        <w:t xml:space="preserve">Найдите по очереди картинки на букву «А», букву «Б» и т.д., используя не только прямое значение, например, «телескоп» может быть не только на букву «Т», но и на букву «Н» - небо или «З» звёзды. </w:t>
      </w:r>
      <w:proofErr w:type="gramEnd"/>
    </w:p>
    <w:p w:rsidR="002B4445" w:rsidRPr="002B4445" w:rsidRDefault="002B4445" w:rsidP="002B4445">
      <w:pPr>
        <w:pStyle w:val="Default"/>
        <w:spacing w:after="25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19. «Неожиданный поворот». Первый игрок рассказывает свою историю (про кино, которое смотрел или сказку), второй игрок в это время бросает два кубика с точками до тех про, пока выпадет одинаковое количество точек на двух кубиках. Тогда он имеет право прервать рассказчика и, выбрав новую картинку, изменить сюжет истории. </w:t>
      </w:r>
    </w:p>
    <w:p w:rsidR="002B4445" w:rsidRPr="002B4445" w:rsidRDefault="002B4445" w:rsidP="002B4445">
      <w:pPr>
        <w:pStyle w:val="Default"/>
        <w:spacing w:after="25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20. «Реклама». Сочините рекламную историю с целью похвалить или продать свой "продукт". </w:t>
      </w:r>
    </w:p>
    <w:p w:rsidR="002B4445" w:rsidRPr="002B4445" w:rsidRDefault="002B4445" w:rsidP="002B4445">
      <w:pPr>
        <w:pStyle w:val="Default"/>
        <w:spacing w:after="25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>21. «Изобретение» - игра с применением ТРИЗ (теория решения изобретательных задач). Выберите две пиктограммы и придумайте, что получится, если их объединит</w:t>
      </w:r>
      <w:proofErr w:type="gramStart"/>
      <w:r w:rsidRPr="002B4445">
        <w:rPr>
          <w:sz w:val="28"/>
          <w:szCs w:val="28"/>
        </w:rPr>
        <w:t>ь-</w:t>
      </w:r>
      <w:proofErr w:type="gramEnd"/>
      <w:r w:rsidRPr="002B4445">
        <w:rPr>
          <w:sz w:val="28"/>
          <w:szCs w:val="28"/>
        </w:rPr>
        <w:t xml:space="preserve"> как и для чего можно применить их комбинацию. </w:t>
      </w:r>
    </w:p>
    <w:p w:rsidR="002B4445" w:rsidRPr="002B4445" w:rsidRDefault="002B4445" w:rsidP="002B4445">
      <w:pPr>
        <w:pStyle w:val="Default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22. «Подвижные кубики». Детям нравится так бросать кубики, что они разлетаются в разные стороны. Используйте этот момент, а заодно и дайте возможность подвигаться! Пусть игроки добираются до разлетевшихся кубиков разными способами (пятятся задом, допрыгивают на одной ножке, ползут) – от одного кубика к другому и сочиняют историю! </w:t>
      </w:r>
    </w:p>
    <w:p w:rsidR="002B4445" w:rsidRPr="002B4445" w:rsidRDefault="002B4445" w:rsidP="002B4445">
      <w:pPr>
        <w:pStyle w:val="Default"/>
        <w:spacing w:after="24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23. «Короткая история». Постарайтесь сочинить максимально короткое грамматически правильное предложение, связав все выпавшие картинки, даже если оно будет нелогичным и смешным. </w:t>
      </w:r>
    </w:p>
    <w:p w:rsidR="002B4445" w:rsidRPr="002B4445" w:rsidRDefault="002B4445" w:rsidP="002B4445">
      <w:pPr>
        <w:pStyle w:val="Default"/>
        <w:spacing w:after="24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24. Подберите синонимы к выпавшему слову, обозначенному картинкой. </w:t>
      </w:r>
    </w:p>
    <w:p w:rsidR="002B4445" w:rsidRPr="002B4445" w:rsidRDefault="002B4445" w:rsidP="002B4445">
      <w:pPr>
        <w:pStyle w:val="Default"/>
        <w:spacing w:after="24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25. «И жили они долго и счастливо» Сочините историю наоборот! </w:t>
      </w:r>
    </w:p>
    <w:p w:rsidR="002B4445" w:rsidRPr="002B4445" w:rsidRDefault="002B4445" w:rsidP="002B4445">
      <w:pPr>
        <w:pStyle w:val="Default"/>
        <w:spacing w:after="24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26. Соберите картинки с кубиков для иллюстрации сказки и перескажите её. Можно нарисовать целый комикс. </w:t>
      </w:r>
    </w:p>
    <w:p w:rsidR="002B4445" w:rsidRPr="002B4445" w:rsidRDefault="002B4445" w:rsidP="002B4445">
      <w:pPr>
        <w:pStyle w:val="Default"/>
        <w:spacing w:after="24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27. </w:t>
      </w:r>
      <w:proofErr w:type="gramStart"/>
      <w:r w:rsidRPr="002B4445">
        <w:rPr>
          <w:sz w:val="28"/>
          <w:szCs w:val="28"/>
        </w:rPr>
        <w:t>Стратегия для сочинения связного текста: «кто», «что сделал?», «но…» (что произошло?), «так..» (решение проблемы), «тогда…» (чем всё закончилось?).</w:t>
      </w:r>
      <w:proofErr w:type="gramEnd"/>
      <w:r w:rsidRPr="002B4445">
        <w:rPr>
          <w:sz w:val="28"/>
          <w:szCs w:val="28"/>
        </w:rPr>
        <w:t xml:space="preserve"> Шаги записать заранее. Можно даже записать стирающимся маркером прямо на столе. Игроку нужно только выбрать по иллюстрации на каждый ша</w:t>
      </w:r>
      <w:proofErr w:type="gramStart"/>
      <w:r w:rsidRPr="002B4445">
        <w:rPr>
          <w:sz w:val="28"/>
          <w:szCs w:val="28"/>
        </w:rPr>
        <w:t>г-</w:t>
      </w:r>
      <w:proofErr w:type="gramEnd"/>
      <w:r w:rsidRPr="002B4445">
        <w:rPr>
          <w:sz w:val="28"/>
          <w:szCs w:val="28"/>
        </w:rPr>
        <w:t xml:space="preserve"> положить кубик на запись и рассказать историю. </w:t>
      </w:r>
    </w:p>
    <w:p w:rsidR="002B4445" w:rsidRPr="002B4445" w:rsidRDefault="002B4445" w:rsidP="002B4445">
      <w:pPr>
        <w:pStyle w:val="Default"/>
        <w:spacing w:after="24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28. «Что, где, когда». Для игры потребуется дополнительный кубик, на котором нужно написать наводящие вопросы: кто? что? когда? где? почему? как? Сначала игрок бросает кубик с вопросом, а потом бросает сюжетный кубик и сочиняет историю. </w:t>
      </w:r>
    </w:p>
    <w:p w:rsidR="002B4445" w:rsidRPr="002B4445" w:rsidRDefault="002B4445" w:rsidP="002B4445">
      <w:pPr>
        <w:pStyle w:val="Default"/>
        <w:spacing w:after="24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29. Упражнение «Стишки в кубике» (на кубике изображены картинки из детских стихов, игрок должен угадать из какого стихотворения картинка и рассказать его) </w:t>
      </w:r>
    </w:p>
    <w:p w:rsidR="002B4445" w:rsidRPr="002B4445" w:rsidRDefault="002B4445" w:rsidP="002B4445">
      <w:pPr>
        <w:pStyle w:val="Default"/>
        <w:spacing w:after="24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30. Упражнение «История в кубиках» (игроки по очереди выбрасывают кубик и придумывают историю). </w:t>
      </w:r>
    </w:p>
    <w:p w:rsidR="002B4445" w:rsidRPr="002B4445" w:rsidRDefault="002B4445" w:rsidP="002B4445">
      <w:pPr>
        <w:pStyle w:val="Default"/>
        <w:ind w:left="567"/>
        <w:rPr>
          <w:sz w:val="28"/>
          <w:szCs w:val="28"/>
        </w:rPr>
      </w:pPr>
      <w:r w:rsidRPr="002B4445">
        <w:rPr>
          <w:sz w:val="28"/>
          <w:szCs w:val="28"/>
        </w:rPr>
        <w:t xml:space="preserve">31. Упражнение «Кубик-помощник» (для расширения словаря) – игрок бросает кубик, на грани куба выпадает изображение какого-либо предмета, игрок рассказывает, что это за предмет, называет слово, если затрудняется, педагог оказывает помощь. </w:t>
      </w:r>
    </w:p>
    <w:p w:rsidR="00123442" w:rsidRDefault="00123442"/>
    <w:sectPr w:rsidR="00123442" w:rsidSect="005E6816">
      <w:pgSz w:w="11906" w:h="17338"/>
      <w:pgMar w:top="980" w:right="163" w:bottom="478" w:left="4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B367D7"/>
    <w:multiLevelType w:val="hybridMultilevel"/>
    <w:tmpl w:val="E1D024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059CD7"/>
    <w:multiLevelType w:val="hybridMultilevel"/>
    <w:tmpl w:val="AFBB4B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8794D01"/>
    <w:multiLevelType w:val="hybridMultilevel"/>
    <w:tmpl w:val="C9518E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EC"/>
    <w:rsid w:val="000517EC"/>
    <w:rsid w:val="00123442"/>
    <w:rsid w:val="002B4445"/>
    <w:rsid w:val="00345938"/>
    <w:rsid w:val="00FB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4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4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15695-A740-4B27-B81B-808FE2D9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2024-12-09T17:38:00Z</dcterms:created>
  <dcterms:modified xsi:type="dcterms:W3CDTF">2024-12-10T12:20:00Z</dcterms:modified>
</cp:coreProperties>
</file>