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sz w:val="52"/>
          <w:szCs w:val="52"/>
        </w:rPr>
        <w:t>Консультация для педагогов</w:t>
      </w: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color w:val="000000"/>
          <w:sz w:val="52"/>
          <w:szCs w:val="52"/>
        </w:rPr>
        <w:t>«Современные формы взаимодействия с родителями</w:t>
      </w:r>
      <w:r w:rsidRPr="00AF31F7">
        <w:rPr>
          <w:rFonts w:ascii="Times New Roman" w:hAnsi="Times New Roman" w:cs="Times New Roman"/>
          <w:sz w:val="52"/>
          <w:szCs w:val="52"/>
        </w:rPr>
        <w:t>»</w:t>
      </w: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Default="00AC726F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Подготовила и провела</w:t>
      </w:r>
      <w:proofErr w:type="gramStart"/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="004B5C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5C26" w:rsidRPr="00AF31F7" w:rsidRDefault="004B5C26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М.В.</w:t>
      </w:r>
    </w:p>
    <w:p w:rsidR="00AC726F" w:rsidRPr="00AF31F7" w:rsidRDefault="00AC726F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г.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Ярославль</w:t>
      </w: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2024 г.</w:t>
      </w:r>
    </w:p>
    <w:p w:rsidR="004B5C26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31F7">
        <w:rPr>
          <w:sz w:val="28"/>
          <w:szCs w:val="28"/>
        </w:rPr>
        <w:t xml:space="preserve">          </w:t>
      </w:r>
    </w:p>
    <w:p w:rsidR="004B5C26" w:rsidRDefault="004B5C26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Семья</w:t>
      </w:r>
      <w:r w:rsidRPr="00AF31F7">
        <w:rPr>
          <w:b/>
          <w:color w:val="111111"/>
          <w:sz w:val="28"/>
          <w:szCs w:val="28"/>
        </w:rPr>
        <w:t> и детский сад</w:t>
      </w:r>
      <w:r w:rsidRPr="00AF31F7">
        <w:rPr>
          <w:color w:val="111111"/>
          <w:sz w:val="28"/>
          <w:szCs w:val="28"/>
        </w:rPr>
        <w:t xml:space="preserve"> – два воспитательных феномена, каждый </w:t>
      </w:r>
      <w:proofErr w:type="gramStart"/>
      <w:r w:rsidRPr="00AF31F7">
        <w:rPr>
          <w:color w:val="111111"/>
          <w:sz w:val="28"/>
          <w:szCs w:val="28"/>
        </w:rPr>
        <w:t>из</w:t>
      </w:r>
      <w:proofErr w:type="gramEnd"/>
      <w:r w:rsidRPr="00AF31F7">
        <w:rPr>
          <w:color w:val="111111"/>
          <w:sz w:val="28"/>
          <w:szCs w:val="28"/>
        </w:rPr>
        <w:t xml:space="preserve">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Pr="00AF31F7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Проблема взаимодействия ДОУ и семьи</w:t>
      </w:r>
      <w:r w:rsidRPr="00AF31F7">
        <w:rPr>
          <w:color w:val="111111"/>
          <w:sz w:val="28"/>
          <w:szCs w:val="28"/>
        </w:rPr>
        <w:t> в последнее время очень актуальна, так как именно от характера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AF31F7">
        <w:rPr>
          <w:color w:val="111111"/>
          <w:sz w:val="28"/>
          <w:szCs w:val="28"/>
        </w:rPr>
        <w:t> педагога с родителями, родителей с детьми, педагога с детьми будут складываться и дальнейшие результаты работы ДОУ по всем направлениям развития, воспитания и образования детей.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Почему именно с родителями? </w:t>
      </w:r>
    </w:p>
    <w:p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>Во-первых, это веяние времени, т. е. именно родители несут ответственность за развитие своих детей, мы являемся </w:t>
      </w:r>
      <w:r w:rsidRPr="00AF31F7">
        <w:rPr>
          <w:i/>
          <w:iCs/>
          <w:color w:val="111111"/>
          <w:sz w:val="28"/>
          <w:szCs w:val="28"/>
          <w:bdr w:val="none" w:sz="0" w:space="0" w:color="auto" w:frame="1"/>
        </w:rPr>
        <w:t>«соавторами»</w:t>
      </w:r>
      <w:r w:rsidRPr="00AF31F7">
        <w:rPr>
          <w:color w:val="111111"/>
          <w:sz w:val="28"/>
          <w:szCs w:val="28"/>
        </w:rPr>
        <w:t xml:space="preserve"> этой работы. </w:t>
      </w:r>
    </w:p>
    <w:p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Во-вторых, педагоги прекрасно понимают, что педагогическая культура родителей может быть не на самом высоком уровне, мы можем учить, прививать, объяснять как хорошо или полезно, а наглядный пример в виде родителя говорит обратное, соответственно и результаты будут плачевные. </w:t>
      </w: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Одним из эффективных показателей развития дошкольной образовательной организации является грамотно организованная работа с родителями воспитанников.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Проблема взаимодействия детского сада с семьей всегда была актуальной и трудной. 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 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Детский сад и семья должны стремиться к созданию единого пространства развития ребенка. От совместной работы родителей и педагогов зависит дальнейшее развитие ребенка. </w:t>
      </w:r>
    </w:p>
    <w:p w:rsidR="000D2AA7" w:rsidRPr="00AF31F7" w:rsidRDefault="002A4F88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Главная особенность семейного воспитания в том, что оно эмоционально по своему содержанию и предполагает любовь родителей к детям и ответное чувство детей к родителям. Теплота домашнего климата, комфорт состояния в домашней уютной обстановке стимулирует ребенка к воспитанию бытующих в семье правил, манеры поведения, взглядов и стремлений.</w:t>
      </w:r>
    </w:p>
    <w:p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 и родители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- воспитатели одних и тех же детей. Однако родители не всегда обладают достаточным объемом знаний и умений в вопросах воспитания детей дошкольного возраста. </w:t>
      </w:r>
    </w:p>
    <w:p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Родители воздействуют на ребенка каждый день, поэтому у них больше возможностей для формирования личностных качеств ребенка. 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Не секрет, что сегодня многие родители самоустранились от воспитания своих детей. Большинство из них занято заботой лишь о материальном благополучии. Воспитание детей они переложили на детский сад, школу, телевизор, компьютер. Вот и вырастают эти дети хорошо </w:t>
      </w:r>
      <w:proofErr w:type="gramStart"/>
      <w:r w:rsidRPr="00AF31F7">
        <w:rPr>
          <w:color w:val="111111"/>
          <w:sz w:val="28"/>
          <w:szCs w:val="28"/>
        </w:rPr>
        <w:t>одетыми</w:t>
      </w:r>
      <w:proofErr w:type="gramEnd"/>
      <w:r w:rsidRPr="00AF31F7">
        <w:rPr>
          <w:color w:val="111111"/>
          <w:sz w:val="28"/>
          <w:szCs w:val="28"/>
        </w:rPr>
        <w:t>, обеспеченными, но злыми, завистливыми и жестокими. Поэтому научиться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взаимодействовать ДОУ с семьей</w:t>
      </w:r>
      <w:r w:rsidRPr="00AF31F7">
        <w:rPr>
          <w:color w:val="111111"/>
          <w:sz w:val="28"/>
          <w:szCs w:val="28"/>
        </w:rPr>
        <w:t> – одна из главных задач детского сада.</w:t>
      </w:r>
    </w:p>
    <w:p w:rsidR="000D2AA7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</w:t>
      </w:r>
      <w:r w:rsidR="00AF31F7">
        <w:rPr>
          <w:rFonts w:ascii="Times New Roman" w:hAnsi="Times New Roman" w:cs="Times New Roman"/>
          <w:sz w:val="28"/>
          <w:szCs w:val="28"/>
        </w:rPr>
        <w:t xml:space="preserve">  </w:t>
      </w:r>
      <w:r w:rsidRPr="00AF31F7">
        <w:rPr>
          <w:rFonts w:ascii="Times New Roman" w:hAnsi="Times New Roman" w:cs="Times New Roman"/>
          <w:sz w:val="28"/>
          <w:szCs w:val="28"/>
        </w:rPr>
        <w:t>Педагоги могут только помочь родителям в этом, направить их в нужное направление, предложив родителям свою помощь</w:t>
      </w:r>
    </w:p>
    <w:p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педагога </w:t>
      </w:r>
      <w:r w:rsidR="00E1738C" w:rsidRPr="00AF31F7">
        <w:rPr>
          <w:rFonts w:ascii="Times New Roman" w:hAnsi="Times New Roman" w:cs="Times New Roman"/>
          <w:sz w:val="28"/>
          <w:szCs w:val="28"/>
        </w:rPr>
        <w:t>– создавать  условия для активного участия семьи ребенка в жизни детского сада.</w:t>
      </w:r>
    </w:p>
    <w:p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>Существуют традиционные и нетрадиционные формы взаимодействия детского сада и семьи.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1F7">
        <w:rPr>
          <w:rFonts w:ascii="Times New Roman" w:hAnsi="Times New Roman" w:cs="Times New Roman"/>
          <w:b/>
          <w:sz w:val="28"/>
          <w:szCs w:val="28"/>
        </w:rPr>
        <w:t xml:space="preserve">Традиционные: 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Коллективные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Конференции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«Круглый стол»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Индивидуальные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Наглядно-информационные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Стенды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Ширмы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Папки-передвижки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Выставки детских работ </w:t>
      </w:r>
    </w:p>
    <w:p w:rsidR="00E1738C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1.</w:t>
      </w:r>
      <w:r w:rsidR="00E1738C"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Родительские собрания</w:t>
      </w:r>
      <w:r w:rsidR="00E1738C"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 xml:space="preserve">групповые и общие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(для родителей всего ДОУ). </w:t>
      </w:r>
    </w:p>
    <w:p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>Целью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 таких собраний является педагогическое просвещение родителей, повышение уровня их педагогической культуры, оказание им помощи в воспитании детей. </w:t>
      </w:r>
    </w:p>
    <w:p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Внимание родителей обычно сосредоточивается на определенной воспитательной проблеме, которая раскрывается в основном докладе и обсуждается в выступлениях собравшихся.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2.Беседы с родителями.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Цель педагогической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– обмен мнениями по тому или иному вопросу; ее особенность – активное участие и воспитателя, и родителей.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может возникать стихийно по инициативе и родителей, и педагога.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Утренние встречи-беседы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воспитателя с родителями кратковременны, но имеют немалое значение для выяснения самочувствия ребенка, а также для создания у его </w:t>
      </w:r>
      <w:proofErr w:type="gramStart"/>
      <w:r w:rsidR="002662F0" w:rsidRPr="00AF31F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2662F0" w:rsidRPr="00AF31F7">
        <w:rPr>
          <w:rFonts w:ascii="Times New Roman" w:hAnsi="Times New Roman" w:cs="Times New Roman"/>
          <w:sz w:val="28"/>
          <w:szCs w:val="28"/>
        </w:rPr>
        <w:t xml:space="preserve">  хорошего настроения, чувства доверия к воспитателю.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После вопросов о том, как ребенок провел вечер и ночь, воспитатель по возможности коротко информирует родителей о том интересном, что ждет детей сегодня.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Вечерние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с родителями ограничены во времени. Педагог информирует некоторых из них о том, как прошел у ребенка день в детском саду, чем он занимался, как проявил себя, на что следует обратить внимание.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Не надо жаловаться родителям на ребенка, так как реакция их может оказаться педагогически несостоятельной. Частые жалобы лишь </w:t>
      </w:r>
      <w:proofErr w:type="spellStart"/>
      <w:r w:rsidRPr="00AF31F7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proofErr w:type="gramStart"/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1F7">
        <w:rPr>
          <w:rFonts w:ascii="Times New Roman" w:hAnsi="Times New Roman" w:cs="Times New Roman"/>
          <w:sz w:val="28"/>
          <w:szCs w:val="28"/>
        </w:rPr>
        <w:t xml:space="preserve">о время вечерней беседы с родителями могут быть высказаны также замечания, касающиеся внешнего вида дошкольника (неподстриженные волосы, тесная обувь и др.); делать это надо в тактичной форме, обосновывая свои советы заботой о малыше.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Беседы с родителями, хотя и кратковременные, должны быть содержательными, полезными для них. Этому способствует подготовленность воспитателя, доброжелательный тон. 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3.Консультации воспитателей.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   </w:t>
      </w:r>
      <w:r w:rsidRPr="00AF31F7">
        <w:rPr>
          <w:rFonts w:ascii="Times New Roman" w:hAnsi="Times New Roman" w:cs="Times New Roman"/>
          <w:sz w:val="28"/>
          <w:szCs w:val="28"/>
        </w:rPr>
        <w:t xml:space="preserve">Обычно планируется на год цикл консультаций, которые проводятся индивидуально или для подгруппы родителей.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Целями консультации </w:t>
      </w:r>
      <w:r w:rsidRPr="00AF31F7">
        <w:rPr>
          <w:rFonts w:ascii="Times New Roman" w:hAnsi="Times New Roman" w:cs="Times New Roman"/>
          <w:sz w:val="28"/>
          <w:szCs w:val="28"/>
        </w:rPr>
        <w:t xml:space="preserve">являются усвоение родителями определенных знаний, умений; помощь им в разрешении проблемных вопросов.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консультаций: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квалифицированное сообщение педагога с последующим обсуждением;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обсуждение статьи, заранее прочитанной всеми приглашенными на консультацию;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практическое занятие, например, на тему «Как научить ребёнка читать».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4.Анкетирование.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проведения</w:t>
      </w: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материальными условиями жизни семьи, её психологическим климатом;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Особенностями поведения ребенка в семье;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уровня педагогической культуры родителей;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трудностей, испытываемых родителями;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положительного опыта семейного воспитания с целью его распространения;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коллективного, дифференцированного и индивидуального педагогического воздействия на родителей на основе тщательного анализа полученных данных о каждой семье.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5. Поручения и просьбы.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 практике работы с семьей оправдывают себя отдельные поручения и просьбы, с которыми воспитатели обращаются к родителям: сшить национальные и профессиональные костюмы для кукол, починить игрушку, построить на участке снежную горку, залить ледяную дорожку, помочь оформить помещение к празднику  и т. д.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Выполнение таких поручений приближает родителей к жизни дошкольного учреждения.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6. Наглядная информация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Стенд: «Для вас, родители!», </w:t>
      </w:r>
      <w:proofErr w:type="gramStart"/>
      <w:r w:rsidRPr="00AF31F7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AF31F7">
        <w:rPr>
          <w:rFonts w:ascii="Times New Roman" w:hAnsi="Times New Roman" w:cs="Times New Roman"/>
          <w:sz w:val="28"/>
          <w:szCs w:val="28"/>
        </w:rPr>
        <w:t xml:space="preserve"> информацию по разделам: 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lastRenderedPageBreak/>
        <w:t>повседневная жизнь группы (различного рода объявления, поздравления, меню и др.),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текущая работа по воспитанию детей в детском саду и семье (программное содержание занятий; советы родителям, как в семье может быть продолжена работа, осуществляемая в детском саду), 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работы детей, выставленные на специальном стенде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«Наш вернисаж»: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рисунки, лепка и аппликация. </w:t>
      </w:r>
    </w:p>
    <w:p w:rsidR="002662F0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7. Памятки.</w:t>
      </w:r>
    </w:p>
    <w:p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bCs/>
          <w:sz w:val="28"/>
          <w:szCs w:val="28"/>
        </w:rPr>
        <w:t xml:space="preserve">В них </w:t>
      </w:r>
      <w:r w:rsidR="001C3E9D" w:rsidRPr="00AF31F7">
        <w:rPr>
          <w:rFonts w:ascii="Times New Roman" w:hAnsi="Times New Roman" w:cs="Times New Roman"/>
          <w:sz w:val="28"/>
          <w:szCs w:val="28"/>
        </w:rPr>
        <w:t>лаконично изложены советы и рекомендации на определенную тему, например: как воспитывать у ребенка вежливость, трудолюбие, волевые черты характера, как использовать дома книгу и т. д.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8.Папки – передвижки.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4"/>
          <w:szCs w:val="44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>Папки-передвижки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могут быть изготовлены на разные темы: </w:t>
      </w:r>
    </w:p>
    <w:p w:rsidR="0008618E" w:rsidRPr="00AF31F7" w:rsidRDefault="001C3E9D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озрастные особенности детей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физическое воспитание в семье;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трудовое и эстетическое воспитание;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воспитание детей в неполной семье; и др.</w:t>
      </w:r>
    </w:p>
    <w:p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sz w:val="28"/>
          <w:szCs w:val="28"/>
        </w:rPr>
        <w:t xml:space="preserve">Материал, подробно освещающий одну из проблем воспитания, может быть оформлен в папке, которая дается на некоторое время в семью. В папке несколько текстов, раскрывающих сущность, например, умственного воспитания ребенка, список литературы, рекомендуемой родителям, наглядно-иллюстративные материалы.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9</w:t>
      </w:r>
      <w:r w:rsidRPr="00AF31F7">
        <w:rPr>
          <w:rFonts w:ascii="Times New Roman" w:hAnsi="Times New Roman" w:cs="Times New Roman"/>
          <w:b/>
          <w:sz w:val="28"/>
          <w:szCs w:val="28"/>
        </w:rPr>
        <w:t>.</w:t>
      </w:r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«Советы узких специалистов»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родители могут получить практические рекомендации психолога, музыкального руководителя, инструктора по физкультуре и логопеда по различным вопросам. </w:t>
      </w:r>
    </w:p>
    <w:p w:rsidR="001C3E9D" w:rsidRPr="00AF31F7" w:rsidRDefault="001C3E9D" w:rsidP="00AF31F7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 Так же здесь можно поместить перечень инстанций,</w:t>
      </w:r>
      <w:r w:rsidR="00463447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где родители могут получить необходимую помощь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и поддержку.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3447" w:rsidRPr="00AF31F7" w:rsidRDefault="004B5C26" w:rsidP="00AF31F7">
      <w:pPr>
        <w:ind w:left="36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10</w:t>
      </w:r>
      <w:bookmarkStart w:id="0" w:name="_GoBack"/>
      <w:bookmarkEnd w:id="0"/>
      <w:r w:rsidR="00463447"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.</w:t>
      </w:r>
      <w:r w:rsidR="00463447"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8"/>
          <w:szCs w:val="48"/>
        </w:rPr>
        <w:t xml:space="preserve"> </w:t>
      </w:r>
      <w:r w:rsidR="00463447"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Приглашение родителей посетить детский сад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Отдельные родители или другие члены семьи приглашаются в дошкольное учреждение для того, чтобы более убедительно, наглядно показать им некоторые особенности поведения их ребенка и пути педагогического воздействия на него. 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Например, Колю дома считают неспособным к самообслуживанию, его излишне опекают. Наблюдая сына в группе, родители видят, как он выполняет обязанности дежурного, самостоятельно одевается на прогулку. Убедившись в возможностях своего ребенка, они дома продолжают воспитывать у него самостоятельность. 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Нетрадиционные формы взаимодействия </w:t>
      </w:r>
    </w:p>
    <w:p w:rsidR="006015F1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Информационно-аналитические </w:t>
      </w:r>
    </w:p>
    <w:p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Социологические срезы </w:t>
      </w:r>
    </w:p>
    <w:p w:rsidR="00FA6CB8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Опросы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«Почтовый ящик» </w:t>
      </w:r>
    </w:p>
    <w:p w:rsidR="00FA6CB8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Досуговые </w:t>
      </w:r>
    </w:p>
    <w:p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Совместные досуги </w:t>
      </w:r>
    </w:p>
    <w:p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Праздники </w:t>
      </w:r>
    </w:p>
    <w:p w:rsidR="006015F1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Участие детей и родителей в выставках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Познавательные </w:t>
      </w: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Семинары-практикумы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Родительские конференции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Проведение собраний, консультаций в нетрадиционной форме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Игры с педагогическим содержанием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Наглядно-информационные </w:t>
      </w: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дней открытых дверей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Памятки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Выпуск газет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открытых просмотров занятий и других видов деятельности детей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1.День открытых дверей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    Цель: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познакомить родителей с жизнью детей в детском саду, его традициями, правилами, особенностями воспитательно-образовательной работы, заинтересовать ею и привлечь к участию.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Проводится как экскурсия по дошкольному учреждению с посещением групп, где воспитываются дети пришедших родителей.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Можно показать фрагмент работы дошкольного учреждения (подвижные игры, сборы на прогулку, слайд-шоу или небольшой концерт, угостить выпечкой). После экскурсии и просмотра заведующий или методист беседуют с родителями, выясняют их впечатления, отвечают на возникшие вопросы.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2.Досуговые формы работы с родителями </w:t>
      </w: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CB8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>Это могут быть и совместные стенгазеты, «Ярмарка», «Театрализованное  представление», КВН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ы, посиделки, выставки-конкурсы: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 xml:space="preserve"> «Осенняя фантазия»,  «Новогодняя открытка», «Новогодние чудеса», «А ну-ка  мамочки» и др.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596" w:rsidRPr="00AF31F7" w:rsidRDefault="002E3596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3.Открытые просмотры занятий: 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родители получают возможность наблюдать за своими детьми в ситуации, отличной </w:t>
      </w:r>
      <w:proofErr w:type="gramStart"/>
      <w:r w:rsidRPr="00AF31F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F31F7">
        <w:rPr>
          <w:rFonts w:ascii="Times New Roman" w:hAnsi="Times New Roman" w:cs="Times New Roman"/>
          <w:bCs/>
          <w:sz w:val="28"/>
          <w:szCs w:val="28"/>
        </w:rPr>
        <w:t xml:space="preserve"> семейной;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сравнить его поведение и умения с поведением других детей, 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перенять у педагога приёмы обучения и воспитательных воздействий.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 Подготовку к такому занятию стоит начинать задолго до намеченного срока: подготовить красочное объявление, приглашения для родителей, продумать содержание воспитательно-образовательной работы с детьми, организационные моменты.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Перед началом просмотра, необходимо рассказать родителям, какое занятие они будут смотреть, его цель и необходимость проведения.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Открытое занятие можно показать на родительском собрании.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4.Семинары-практикумы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2E3596" w:rsidRPr="00AF31F7" w:rsidRDefault="00AF31F7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E3596" w:rsidRPr="00AF31F7">
        <w:rPr>
          <w:rFonts w:ascii="Times New Roman" w:hAnsi="Times New Roman" w:cs="Times New Roman"/>
          <w:bCs/>
          <w:sz w:val="28"/>
          <w:szCs w:val="28"/>
        </w:rPr>
        <w:t xml:space="preserve">На такие семинары целесообразно приглашать молодых, неопытных родителей, которые нуждаются в приобретении практических навыков воспитания детей.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Эта форма работы даёт возможность не только рассказать о способах и приёмах обучения, но и показать их: </w:t>
      </w:r>
      <w:proofErr w:type="gramStart"/>
      <w:r w:rsidRPr="00AF31F7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AF31F7">
        <w:rPr>
          <w:rFonts w:ascii="Times New Roman" w:hAnsi="Times New Roman" w:cs="Times New Roman"/>
          <w:bCs/>
          <w:sz w:val="28"/>
          <w:szCs w:val="28"/>
        </w:rPr>
        <w:t>ак составлять рассказ по картине, -</w:t>
      </w: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беседовать с ребёнком о прочитанном, -как упражнять артикуляционный аппарат, -делать дыхательную гимнастику и др.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FA6CB8" w:rsidRPr="00AF31F7" w:rsidRDefault="00FA6CB8" w:rsidP="00AF31F7">
      <w:pPr>
        <w:pStyle w:val="a5"/>
        <w:ind w:left="-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5.Мастер – классы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Мастер – классы для родителей - одна из наиболее эффективных форм работы с семьей, которая позволяет реализовать потребность в установлении взаимопонимания между педагогами и родителями, обмениваться знаниями, опытом.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Каждый мастер – класс решает не только практические задачи, но и </w:t>
      </w:r>
      <w:proofErr w:type="spellStart"/>
      <w:r w:rsidRPr="00AF31F7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AF31F7">
        <w:rPr>
          <w:rFonts w:ascii="Times New Roman" w:hAnsi="Times New Roman" w:cs="Times New Roman"/>
          <w:bCs/>
          <w:sz w:val="28"/>
          <w:szCs w:val="28"/>
        </w:rPr>
        <w:t xml:space="preserve"> – образовательные. 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Участники выполняют педагогическое задание, например, делятся советами о том, как научить ребенка одеваться, умываться или убирать за собой игрушки.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6.«Почтовый ящик» (почта доверия)</w:t>
      </w:r>
      <w:r w:rsid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Это – красивое название для книги жалоб и предложений, в которой родители могут оставлять записи со своими пожеланиями или вопросами к педагогу, которые будут освещаться на родительских собраниях.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7.Совместные экскурсии</w:t>
      </w:r>
    </w:p>
    <w:p w:rsidR="002360E2" w:rsidRPr="00AF31F7" w:rsidRDefault="00AF31F7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Помогают родителям и воспитателям сблизиться на фоне общего интересного дела, которое нравится детям и способствует их развитию.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Видеоролик по итогу экскурсии можно опубликовать на сайте, а фотографии там же, или в буклете.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Общие советы по взаимодействию с родителями: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Определитесь с целями. Общение с семьёй — это не просто выполнение требований законодательства. Ведите разговор так, чтобы это дало полезную информацию для дальнейшей работы, для этого нужно держать цели в уме во время общения с родителями.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Общайтесь с родителями воспитанников как можно чаще и не откладывайте на потом. Если в какой-то момент пришлось поднять проблемную тему, это будет намного проще, если у вас уже выстроились хорошие отношения.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Говорите не только об их ребёнке, но и обо всей группе. Важно давать понять, что вы ответственны не только за одного конкретного мальчика или девочку, это поможет родителям лучше воспринимать вашу точку зрения и одобрять те решения, которые ориентированы на группу целиком.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>Подстраивайте способы общения под родителей. Спросите, какие формы им подходят больше всего. Даже если большинство предпочитает говорить по телефону, не ограничивайтесь только этим. Если для кого-то это не подходит — предложите переписку по e-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gram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вашем блоге на сайте. Не игнорируйте возможности смартфонов и то огромное количество приложений, которое можно использовать, чтобы сделать общение с семьями проще и эффективнее.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Следите за своим прогрессом. Обращайте внимание на то, какие методы работают, а какие нет. Что родителям интереснее? От чего зависит то, пришли они на мероприятие или нет?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   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3E9D" w:rsidRPr="00AF31F7" w:rsidRDefault="001C3E9D" w:rsidP="00AF3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8C" w:rsidRPr="00AF31F7" w:rsidRDefault="00E1738C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38C" w:rsidRPr="00AF31F7" w:rsidRDefault="00E1738C" w:rsidP="00AF31F7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38C" w:rsidRPr="00AF31F7" w:rsidSect="00D3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EDC"/>
    <w:multiLevelType w:val="hybridMultilevel"/>
    <w:tmpl w:val="DEF028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16723"/>
    <w:multiLevelType w:val="hybridMultilevel"/>
    <w:tmpl w:val="EB00F20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9C68FD"/>
    <w:multiLevelType w:val="hybridMultilevel"/>
    <w:tmpl w:val="04A81576"/>
    <w:lvl w:ilvl="0" w:tplc="C264207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DB8ACF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EB6A8DE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178A82E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416D4D2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7F2EB3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162C858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1146BC2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58A97DE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A917133"/>
    <w:multiLevelType w:val="hybridMultilevel"/>
    <w:tmpl w:val="22DA74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284AB9"/>
    <w:multiLevelType w:val="hybridMultilevel"/>
    <w:tmpl w:val="E2404790"/>
    <w:lvl w:ilvl="0" w:tplc="C174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2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8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26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0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0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C1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8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49674D"/>
    <w:multiLevelType w:val="hybridMultilevel"/>
    <w:tmpl w:val="7D9A1D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F5A4F"/>
    <w:multiLevelType w:val="hybridMultilevel"/>
    <w:tmpl w:val="B37C18D4"/>
    <w:lvl w:ilvl="0" w:tplc="FB44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4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3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2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4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C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2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C57302"/>
    <w:multiLevelType w:val="hybridMultilevel"/>
    <w:tmpl w:val="D040DC0A"/>
    <w:lvl w:ilvl="0" w:tplc="2BE0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E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07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8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A0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A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6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6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D46954"/>
    <w:multiLevelType w:val="hybridMultilevel"/>
    <w:tmpl w:val="0BE83B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1C0AD6"/>
    <w:multiLevelType w:val="hybridMultilevel"/>
    <w:tmpl w:val="E4B0D834"/>
    <w:lvl w:ilvl="0" w:tplc="C3E2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A4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45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3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6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6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8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6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C948AD"/>
    <w:multiLevelType w:val="hybridMultilevel"/>
    <w:tmpl w:val="CA7A6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F439DC"/>
    <w:multiLevelType w:val="hybridMultilevel"/>
    <w:tmpl w:val="BAEA58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FC1E94"/>
    <w:multiLevelType w:val="hybridMultilevel"/>
    <w:tmpl w:val="A5A09048"/>
    <w:lvl w:ilvl="0" w:tplc="8566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820CA5"/>
    <w:multiLevelType w:val="hybridMultilevel"/>
    <w:tmpl w:val="8E46A8C4"/>
    <w:lvl w:ilvl="0" w:tplc="1472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4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A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2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F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C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E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A64B8C"/>
    <w:multiLevelType w:val="hybridMultilevel"/>
    <w:tmpl w:val="DC02F208"/>
    <w:lvl w:ilvl="0" w:tplc="D8A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E9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A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A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A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4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C40B6B"/>
    <w:multiLevelType w:val="hybridMultilevel"/>
    <w:tmpl w:val="8B9C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D3056"/>
    <w:multiLevelType w:val="hybridMultilevel"/>
    <w:tmpl w:val="2842D008"/>
    <w:lvl w:ilvl="0" w:tplc="5618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0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E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E0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0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8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1412A6"/>
    <w:multiLevelType w:val="hybridMultilevel"/>
    <w:tmpl w:val="E010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F3DB1"/>
    <w:multiLevelType w:val="hybridMultilevel"/>
    <w:tmpl w:val="F77C0B0A"/>
    <w:lvl w:ilvl="0" w:tplc="F8E6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C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6C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0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F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6F08BB"/>
    <w:multiLevelType w:val="hybridMultilevel"/>
    <w:tmpl w:val="3B18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2670D"/>
    <w:multiLevelType w:val="hybridMultilevel"/>
    <w:tmpl w:val="735AA8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B71EF5"/>
    <w:multiLevelType w:val="hybridMultilevel"/>
    <w:tmpl w:val="E248A7A4"/>
    <w:lvl w:ilvl="0" w:tplc="F61AC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22C8"/>
    <w:multiLevelType w:val="hybridMultilevel"/>
    <w:tmpl w:val="F66E945C"/>
    <w:lvl w:ilvl="0" w:tplc="3820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0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E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A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C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6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A5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AF1C3D"/>
    <w:multiLevelType w:val="hybridMultilevel"/>
    <w:tmpl w:val="E8A6D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51AE"/>
    <w:multiLevelType w:val="hybridMultilevel"/>
    <w:tmpl w:val="90E64B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C1569C"/>
    <w:multiLevelType w:val="hybridMultilevel"/>
    <w:tmpl w:val="D81E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830F9"/>
    <w:multiLevelType w:val="hybridMultilevel"/>
    <w:tmpl w:val="224E4E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8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8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2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0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6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2F137C"/>
    <w:multiLevelType w:val="hybridMultilevel"/>
    <w:tmpl w:val="C396E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D5679"/>
    <w:multiLevelType w:val="hybridMultilevel"/>
    <w:tmpl w:val="33906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86FB4"/>
    <w:multiLevelType w:val="hybridMultilevel"/>
    <w:tmpl w:val="2DD46DDC"/>
    <w:lvl w:ilvl="0" w:tplc="14BC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6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2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8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E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0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A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BD389F"/>
    <w:multiLevelType w:val="hybridMultilevel"/>
    <w:tmpl w:val="EB5E1146"/>
    <w:lvl w:ilvl="0" w:tplc="E832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1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E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E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0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A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6D7157"/>
    <w:multiLevelType w:val="hybridMultilevel"/>
    <w:tmpl w:val="D5FE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B56985"/>
    <w:multiLevelType w:val="hybridMultilevel"/>
    <w:tmpl w:val="060A2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29"/>
  </w:num>
  <w:num w:numId="5">
    <w:abstractNumId w:val="25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18"/>
  </w:num>
  <w:num w:numId="11">
    <w:abstractNumId w:val="17"/>
  </w:num>
  <w:num w:numId="12">
    <w:abstractNumId w:val="26"/>
  </w:num>
  <w:num w:numId="13">
    <w:abstractNumId w:val="7"/>
  </w:num>
  <w:num w:numId="14">
    <w:abstractNumId w:val="20"/>
  </w:num>
  <w:num w:numId="15">
    <w:abstractNumId w:val="13"/>
  </w:num>
  <w:num w:numId="16">
    <w:abstractNumId w:val="22"/>
  </w:num>
  <w:num w:numId="17">
    <w:abstractNumId w:val="11"/>
  </w:num>
  <w:num w:numId="18">
    <w:abstractNumId w:val="27"/>
  </w:num>
  <w:num w:numId="19">
    <w:abstractNumId w:val="5"/>
  </w:num>
  <w:num w:numId="20">
    <w:abstractNumId w:val="9"/>
  </w:num>
  <w:num w:numId="21">
    <w:abstractNumId w:val="16"/>
  </w:num>
  <w:num w:numId="22">
    <w:abstractNumId w:val="10"/>
  </w:num>
  <w:num w:numId="23">
    <w:abstractNumId w:val="4"/>
  </w:num>
  <w:num w:numId="24">
    <w:abstractNumId w:val="30"/>
  </w:num>
  <w:num w:numId="25">
    <w:abstractNumId w:val="8"/>
  </w:num>
  <w:num w:numId="26">
    <w:abstractNumId w:val="23"/>
  </w:num>
  <w:num w:numId="27">
    <w:abstractNumId w:val="3"/>
  </w:num>
  <w:num w:numId="28">
    <w:abstractNumId w:val="14"/>
  </w:num>
  <w:num w:numId="29">
    <w:abstractNumId w:val="15"/>
  </w:num>
  <w:num w:numId="30">
    <w:abstractNumId w:val="28"/>
  </w:num>
  <w:num w:numId="31">
    <w:abstractNumId w:val="24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26F"/>
    <w:rsid w:val="0008618E"/>
    <w:rsid w:val="000D2AA7"/>
    <w:rsid w:val="00197B25"/>
    <w:rsid w:val="001B1ACD"/>
    <w:rsid w:val="001C3E9D"/>
    <w:rsid w:val="002360E2"/>
    <w:rsid w:val="002662F0"/>
    <w:rsid w:val="00296EF9"/>
    <w:rsid w:val="002A4F88"/>
    <w:rsid w:val="002E3596"/>
    <w:rsid w:val="003E6B6F"/>
    <w:rsid w:val="00463447"/>
    <w:rsid w:val="004B5C26"/>
    <w:rsid w:val="006015F1"/>
    <w:rsid w:val="008A2AC1"/>
    <w:rsid w:val="00AC726F"/>
    <w:rsid w:val="00AF31F7"/>
    <w:rsid w:val="00D325C0"/>
    <w:rsid w:val="00E1738C"/>
    <w:rsid w:val="00E80AB8"/>
    <w:rsid w:val="00E96C0D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C0D"/>
    <w:rPr>
      <w:b/>
      <w:bCs/>
    </w:rPr>
  </w:style>
  <w:style w:type="paragraph" w:styleId="a5">
    <w:name w:val="List Paragraph"/>
    <w:basedOn w:val="a"/>
    <w:uiPriority w:val="34"/>
    <w:qFormat/>
    <w:rsid w:val="00E1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МАРИНА</cp:lastModifiedBy>
  <cp:revision>8</cp:revision>
  <dcterms:created xsi:type="dcterms:W3CDTF">2024-11-10T17:50:00Z</dcterms:created>
  <dcterms:modified xsi:type="dcterms:W3CDTF">2024-12-12T14:55:00Z</dcterms:modified>
</cp:coreProperties>
</file>