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дошкольное образовательное учреждение</w:t>
      </w:r>
    </w:p>
    <w:p w14:paraId="02000000">
      <w:pPr>
        <w:spacing w:afterAutospacing="on" w:beforeAutospacing="on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«Детский сад № 227»</w:t>
      </w:r>
    </w:p>
    <w:p w14:paraId="03000000">
      <w:pPr>
        <w:spacing w:afterAutospacing="on" w:beforeAutospacing="on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04000000">
      <w:pPr>
        <w:spacing w:afterAutospacing="on" w:beforeAutospacing="on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05000000">
      <w:pPr>
        <w:spacing w:afterAutospacing="on" w:beforeAutospacing="on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Консультация для родителей на тему:</w:t>
      </w:r>
    </w:p>
    <w:p w14:paraId="06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«Готовимся писать.»</w:t>
      </w:r>
    </w:p>
    <w:p w14:paraId="07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B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D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pStyle w:val="Style_1"/>
        <w:spacing w:after="0" w:before="0" w:line="210" w:lineRule="atLeast"/>
        <w:ind/>
        <w:jc w:val="center"/>
        <w:rPr>
          <w:b w:val="1"/>
          <w:color w:val="181818"/>
          <w:sz w:val="28"/>
        </w:rPr>
      </w:pPr>
    </w:p>
    <w:p w14:paraId="0F000000">
      <w:pPr>
        <w:pStyle w:val="Style_1"/>
        <w:spacing w:after="0" w:before="0" w:line="210" w:lineRule="atLeast"/>
        <w:ind/>
        <w:jc w:val="center"/>
        <w:rPr>
          <w:rFonts w:ascii="Arial" w:hAnsi="Arial"/>
          <w:color w:val="181818"/>
          <w:sz w:val="28"/>
        </w:rPr>
      </w:pPr>
    </w:p>
    <w:p w14:paraId="10000000">
      <w:pPr>
        <w:pStyle w:val="Style_1"/>
        <w:spacing w:after="0" w:before="0" w:line="274" w:lineRule="atLeast"/>
        <w:ind/>
        <w:jc w:val="center"/>
        <w:rPr>
          <w:rFonts w:ascii="Arial" w:hAnsi="Arial"/>
          <w:i w:val="1"/>
          <w:color w:val="181818"/>
          <w:sz w:val="28"/>
        </w:rPr>
      </w:pPr>
    </w:p>
    <w:p w14:paraId="11000000">
      <w:pPr>
        <w:spacing w:afterAutospacing="on" w:beforeAutospacing="on" w:line="240" w:lineRule="auto"/>
        <w:ind/>
        <w:outlineLvl w:val="0"/>
        <w:rPr>
          <w:rFonts w:ascii="Times New Roman" w:hAnsi="Times New Roman"/>
          <w:b w:val="1"/>
          <w:sz w:val="32"/>
        </w:rPr>
      </w:pPr>
    </w:p>
    <w:p w14:paraId="12000000">
      <w:pPr>
        <w:spacing w:afterAutospacing="on" w:beforeAutospacing="on" w:line="240" w:lineRule="auto"/>
        <w:ind/>
        <w:outlineLvl w:val="0"/>
        <w:rPr>
          <w:rFonts w:ascii="Times New Roman" w:hAnsi="Times New Roman"/>
          <w:b w:val="1"/>
          <w:sz w:val="32"/>
        </w:rPr>
      </w:pPr>
    </w:p>
    <w:p w14:paraId="13000000">
      <w:pPr>
        <w:spacing w:afterAutospacing="on" w:beforeAutospacing="on" w:line="240" w:lineRule="auto"/>
        <w:ind/>
        <w:jc w:val="center"/>
        <w:outlineLvl w:val="0"/>
        <w:rPr>
          <w:rFonts w:ascii="Times New Roman" w:hAnsi="Times New Roman"/>
          <w:b w:val="1"/>
          <w:sz w:val="32"/>
        </w:rPr>
      </w:pPr>
    </w:p>
    <w:p w14:paraId="14000000">
      <w:pPr>
        <w:spacing w:afterAutospacing="on" w:beforeAutospacing="on" w:line="240" w:lineRule="auto"/>
        <w:ind/>
        <w:outlineLvl w:val="0"/>
        <w:rPr>
          <w:rFonts w:ascii="Times New Roman" w:hAnsi="Times New Roman"/>
          <w:b w:val="1"/>
          <w:sz w:val="32"/>
        </w:rPr>
      </w:pPr>
    </w:p>
    <w:p w14:paraId="15000000">
      <w:pPr>
        <w:spacing w:afterAutospacing="on" w:beforeAutospacing="on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Подготовила: воспитатель</w:t>
      </w:r>
    </w:p>
    <w:p w14:paraId="16000000">
      <w:pPr>
        <w:spacing w:afterAutospacing="on" w:beforeAutospacing="on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Седова С.И.</w:t>
      </w:r>
    </w:p>
    <w:p w14:paraId="17000000">
      <w:pPr>
        <w:spacing w:afterAutospacing="on" w:beforeAutospacing="on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проведения: 2024г.</w:t>
      </w:r>
    </w:p>
    <w:p w14:paraId="18000000">
      <w:pPr>
        <w:spacing w:afterAutospacing="on" w:beforeAutospacing="on" w:line="240" w:lineRule="auto"/>
        <w:ind/>
        <w:outlineLvl w:val="0"/>
        <w:rPr>
          <w:rFonts w:ascii="Times New Roman" w:hAnsi="Times New Roman"/>
          <w:sz w:val="28"/>
        </w:rPr>
      </w:pPr>
    </w:p>
    <w:p w14:paraId="19000000">
      <w:pPr>
        <w:spacing w:afterAutospacing="on" w:beforeAutospacing="on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Ярославль</w:t>
      </w:r>
    </w:p>
    <w:p w14:paraId="1A000000"/>
    <w:p w14:paraId="1B000000"/>
    <w:p w14:paraId="1C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 Помочь родителям подготовить руку ребёнка к письму.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Малышу скоро в школу, а писать пока, никак не получается?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Есть оригинальные и эффективные способы разработать пальчики будущего первоклашки для красивого письма.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Готовить руку к письму можно, не дожидаясь записи в школу. При помощи следующих упражнений:</w:t>
      </w:r>
    </w:p>
    <w:p w14:paraId="1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Упражнения с канцелярской резинкой</w:t>
      </w:r>
    </w:p>
    <w:p w14:paraId="1E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5-6 летние дети с удовольствием делают упражнения с обыкновенной канцелярской резинкой. Возьмите такую резинку и наденьте её на большой и указательный пальцы малыша. Пусть растягивает её в стороны при помощи пальцев.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резинкой можно играть и по-другому. Возьмите канцелярские кнопки и попросите малыша воткнуть их в доску или пенопласт по контуру, например, машинки (контур заранее нарисуйте). А теперь натягиваем резинку на выступающие части кнопок. Получится силуэт машинки! Таким же образом можно выучить названия и изображения разных геометрических фигур.</w:t>
      </w:r>
    </w:p>
    <w:p w14:paraId="1F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Упражнения за столом</w:t>
      </w:r>
    </w:p>
    <w:p w14:paraId="2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Положите ладонь на стол или другую поверхность. По очереди поднимайте пальцы, не отрывая ладонь от стола. Сначала одной руки, а потом одновременно обеих. Полезно при этом проговаривать слоги с разными «трудными» звуками: «СА-СА-СА-СА-СА. РЫ-РЫ-РЫ-РЫ-РЫ».</w:t>
      </w:r>
    </w:p>
    <w:p w14:paraId="2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Упражнения кулак-ладонь-ребро</w:t>
      </w:r>
    </w:p>
    <w:p w14:paraId="2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Рука ребёнка поочерёдно меняет положение: сначала сжимается в кулачок, затем ложится ладонью на стол, а потом встаёт на ребро.</w:t>
      </w:r>
    </w:p>
    <w:p w14:paraId="2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Упражнения с пшеном в стакане</w:t>
      </w:r>
    </w:p>
    <w:p w14:paraId="2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Усадите ребёнка за стол и дайте ему стакан с пшеном. Пусть ребёнок варит кашку, то есть указательным пальчиком мешает пшено в стакане. Кисть не должна двигаться, только пальчик. Затем среднем и безымянным.</w:t>
      </w:r>
    </w:p>
    <w:p w14:paraId="2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Упражнения с гречкой или чечевицей</w:t>
      </w:r>
    </w:p>
    <w:p w14:paraId="2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Попросите разобрать крупу в две кучки. Это долгая и кропотливая работа очень полезна для формирования сосредоточённости, усидчивости, логического мышления. Если малыш устал, насыпьте разные виды круп в большую миску и закапайте в них много мелких игрушек. Таким образом, снимается мышечный спазм ручек, усталость и напряженность.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Покажите своему ребёнку разные оригинальные штриховки. Картинки штрихуйте клеточками, зигзагами, точками и другими способами.</w:t>
      </w:r>
    </w:p>
    <w:p w14:paraId="27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Emphasis"/>
    <w:basedOn w:val="Style_19"/>
    <w:link w:val="Style_20_ch"/>
    <w:rPr>
      <w:i w:val="1"/>
    </w:rPr>
  </w:style>
  <w:style w:styleId="Style_20_ch" w:type="character">
    <w:name w:val="Emphasis"/>
    <w:basedOn w:val="Style_19_ch"/>
    <w:link w:val="Style_20"/>
    <w:rPr>
      <w:i w:val="1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2024-10-09T11:38:01Z</dcterms:modified>
</cp:coreProperties>
</file>